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F32E54" w14:textId="0FDF82C7" w:rsidR="005A40D8" w:rsidRPr="00133414" w:rsidRDefault="00133414" w:rsidP="005A40D8">
      <w:pPr>
        <w:jc w:val="center"/>
        <w:rPr>
          <w:rFonts w:ascii="Segoe UI" w:hAnsi="Segoe UI" w:cs="Segoe UI"/>
          <w:sz w:val="28"/>
          <w:szCs w:val="28"/>
        </w:rPr>
      </w:pPr>
      <w:bookmarkStart w:id="0" w:name="_Toc398738441"/>
      <w:bookmarkStart w:id="1" w:name="_Toc398739498"/>
      <w:r w:rsidRPr="00133414">
        <w:rPr>
          <w:rFonts w:ascii="Segoe UI" w:hAnsi="Segoe UI" w:cs="Segoe UI"/>
          <w:sz w:val="28"/>
          <w:szCs w:val="28"/>
        </w:rPr>
        <w:t>[Insert your logo here]</w:t>
      </w:r>
    </w:p>
    <w:p w14:paraId="18889CD3" w14:textId="4C9A7108" w:rsidR="00E062C0" w:rsidRPr="00133414" w:rsidRDefault="00AB580F" w:rsidP="005A40D8">
      <w:pPr>
        <w:jc w:val="center"/>
        <w:rPr>
          <w:rFonts w:ascii="Segoe UI Light" w:hAnsi="Segoe UI Light" w:cs="Segoe UI Light"/>
          <w:sz w:val="96"/>
          <w:szCs w:val="96"/>
        </w:rPr>
      </w:pPr>
      <w:r w:rsidRPr="00133414">
        <w:rPr>
          <w:rFonts w:ascii="Segoe UI Light" w:hAnsi="Segoe UI Light" w:cs="Segoe UI Light"/>
          <w:sz w:val="96"/>
          <w:szCs w:val="96"/>
        </w:rPr>
        <w:t>CRM for Outlook</w:t>
      </w:r>
    </w:p>
    <w:p w14:paraId="4B3A64E5" w14:textId="77777777" w:rsidR="00AB580F" w:rsidRPr="00487F15" w:rsidRDefault="00AB580F" w:rsidP="00AB580F">
      <w:pPr>
        <w:jc w:val="center"/>
        <w:rPr>
          <w:rFonts w:ascii="Segoe UI Light" w:hAnsi="Segoe UI Light" w:cs="Segoe UI Light"/>
          <w:sz w:val="96"/>
          <w:szCs w:val="96"/>
        </w:rPr>
      </w:pPr>
      <w:r w:rsidRPr="00487F15">
        <w:rPr>
          <w:rFonts w:ascii="Segoe UI Light" w:hAnsi="Segoe UI Light" w:cs="Segoe UI Light"/>
          <w:sz w:val="96"/>
          <w:szCs w:val="96"/>
        </w:rPr>
        <w:t>Basics Guide</w:t>
      </w:r>
    </w:p>
    <w:p w14:paraId="1A3D7F42" w14:textId="77777777" w:rsidR="00AB580F" w:rsidRDefault="00AB580F" w:rsidP="00AB580F">
      <w:pPr>
        <w:jc w:val="center"/>
      </w:pPr>
    </w:p>
    <w:p w14:paraId="4447C731" w14:textId="77777777" w:rsidR="00AB580F" w:rsidRDefault="00AB580F" w:rsidP="00AB580F">
      <w:pPr>
        <w:jc w:val="center"/>
      </w:pPr>
    </w:p>
    <w:p w14:paraId="10B16FD5" w14:textId="77777777" w:rsidR="00AB580F" w:rsidRDefault="00AB580F" w:rsidP="00AB580F">
      <w:pPr>
        <w:jc w:val="center"/>
      </w:pPr>
    </w:p>
    <w:p w14:paraId="021BE75E" w14:textId="77777777" w:rsidR="00AB580F" w:rsidRDefault="00AB580F" w:rsidP="00AB580F">
      <w:pPr>
        <w:jc w:val="center"/>
      </w:pPr>
    </w:p>
    <w:p w14:paraId="0387C257" w14:textId="77777777" w:rsidR="00AB580F" w:rsidRDefault="00AB580F" w:rsidP="00AB580F">
      <w:pPr>
        <w:jc w:val="center"/>
      </w:pPr>
    </w:p>
    <w:p w14:paraId="0A373823" w14:textId="77777777" w:rsidR="00AB580F" w:rsidRDefault="00AB580F" w:rsidP="00AB580F">
      <w:pPr>
        <w:jc w:val="center"/>
      </w:pPr>
    </w:p>
    <w:p w14:paraId="0371477D" w14:textId="77777777" w:rsidR="00AB580F" w:rsidRDefault="00AB580F" w:rsidP="00AB580F">
      <w:pPr>
        <w:jc w:val="center"/>
      </w:pPr>
    </w:p>
    <w:p w14:paraId="2BD03425" w14:textId="77777777" w:rsidR="00AB580F" w:rsidRDefault="00AB580F" w:rsidP="00AB580F">
      <w:pPr>
        <w:jc w:val="center"/>
      </w:pPr>
    </w:p>
    <w:p w14:paraId="6D6D490B" w14:textId="77777777" w:rsidR="00AB580F" w:rsidRDefault="00AB580F" w:rsidP="00AB580F">
      <w:pPr>
        <w:jc w:val="center"/>
      </w:pPr>
    </w:p>
    <w:p w14:paraId="1498253F" w14:textId="77777777" w:rsidR="00AB580F" w:rsidRDefault="00AB580F" w:rsidP="00AB580F">
      <w:pPr>
        <w:jc w:val="center"/>
      </w:pPr>
    </w:p>
    <w:p w14:paraId="0CA8B37C" w14:textId="77777777" w:rsidR="00133414" w:rsidRDefault="00133414" w:rsidP="00AB580F">
      <w:pPr>
        <w:jc w:val="center"/>
      </w:pPr>
    </w:p>
    <w:p w14:paraId="052E0BD9" w14:textId="77777777" w:rsidR="00AB580F" w:rsidRDefault="00AB580F" w:rsidP="00AB580F">
      <w:pPr>
        <w:jc w:val="center"/>
      </w:pPr>
      <w:r w:rsidRPr="00E062C0">
        <w:t>Applies to:</w:t>
      </w:r>
    </w:p>
    <w:p w14:paraId="2674CAA1" w14:textId="698E49F8" w:rsidR="00133414" w:rsidRPr="00133414" w:rsidRDefault="00133414" w:rsidP="00AB580F">
      <w:pPr>
        <w:jc w:val="center"/>
        <w:rPr>
          <w:sz w:val="28"/>
        </w:rPr>
      </w:pPr>
      <w:r w:rsidRPr="00133414">
        <w:rPr>
          <w:sz w:val="28"/>
        </w:rPr>
        <w:t>Microsoft Dynamics CRM for Outlook</w:t>
      </w:r>
    </w:p>
    <w:p w14:paraId="52892566" w14:textId="77777777" w:rsidR="00AB580F" w:rsidRPr="00487F15" w:rsidRDefault="00AB580F" w:rsidP="00AB580F">
      <w:pPr>
        <w:jc w:val="center"/>
        <w:rPr>
          <w:sz w:val="28"/>
        </w:rPr>
      </w:pPr>
      <w:r w:rsidRPr="00487F15">
        <w:rPr>
          <w:sz w:val="28"/>
        </w:rPr>
        <w:t xml:space="preserve">Microsoft Dynamics CRM Online </w:t>
      </w:r>
    </w:p>
    <w:p w14:paraId="726CA247" w14:textId="77777777" w:rsidR="00AB580F" w:rsidRPr="00487F15" w:rsidRDefault="00AB580F" w:rsidP="00AB580F">
      <w:pPr>
        <w:jc w:val="center"/>
        <w:rPr>
          <w:sz w:val="28"/>
        </w:rPr>
      </w:pPr>
      <w:r w:rsidRPr="00487F15">
        <w:rPr>
          <w:sz w:val="28"/>
        </w:rPr>
        <w:t>Microsoft Dynamics CRM 201</w:t>
      </w:r>
      <w:r>
        <w:rPr>
          <w:sz w:val="28"/>
        </w:rPr>
        <w:t>5</w:t>
      </w:r>
      <w:r w:rsidRPr="00487F15">
        <w:rPr>
          <w:sz w:val="28"/>
        </w:rPr>
        <w:t xml:space="preserve"> (on-premises)</w:t>
      </w:r>
    </w:p>
    <w:p w14:paraId="66F76FD3" w14:textId="77777777" w:rsidR="00E7663E" w:rsidRDefault="00E7663E" w:rsidP="005D13D8">
      <w:r>
        <w:br w:type="page"/>
      </w:r>
    </w:p>
    <w:p w14:paraId="7FF39063" w14:textId="77777777" w:rsidR="00FE307A" w:rsidRPr="00E062C0" w:rsidRDefault="00FE307A" w:rsidP="0058320C">
      <w:pPr>
        <w:pStyle w:val="Heading2"/>
      </w:pPr>
      <w:bookmarkStart w:id="2" w:name="_Toc398800456"/>
      <w:bookmarkStart w:id="3" w:name="_Toc400104266"/>
      <w:bookmarkStart w:id="4" w:name="_Toc400350554"/>
      <w:bookmarkStart w:id="5" w:name="_Toc400352595"/>
      <w:bookmarkStart w:id="6" w:name="_Toc406397707"/>
      <w:bookmarkStart w:id="7" w:name="_Toc406415568"/>
      <w:r w:rsidRPr="00E062C0">
        <w:lastRenderedPageBreak/>
        <w:t>Contents</w:t>
      </w:r>
      <w:bookmarkEnd w:id="0"/>
      <w:bookmarkEnd w:id="1"/>
      <w:bookmarkEnd w:id="2"/>
      <w:bookmarkEnd w:id="3"/>
      <w:bookmarkEnd w:id="4"/>
      <w:bookmarkEnd w:id="5"/>
      <w:bookmarkEnd w:id="6"/>
      <w:bookmarkEnd w:id="7"/>
    </w:p>
    <w:p w14:paraId="77E6B3DA" w14:textId="6DCD76C0" w:rsidR="00806128" w:rsidRPr="00806128" w:rsidRDefault="00F21C94" w:rsidP="00806128">
      <w:pPr>
        <w:pStyle w:val="TOC2"/>
        <w:tabs>
          <w:tab w:val="right" w:leader="dot" w:pos="8630"/>
        </w:tabs>
        <w:ind w:left="187"/>
        <w:rPr>
          <w:rFonts w:eastAsiaTheme="minorEastAsia"/>
          <w:b/>
          <w:noProof/>
        </w:rPr>
      </w:pPr>
      <w:r>
        <w:fldChar w:fldCharType="begin"/>
      </w:r>
      <w:r>
        <w:instrText xml:space="preserve"> TOC \o "1-2" \h \z \u </w:instrText>
      </w:r>
      <w:r>
        <w:fldChar w:fldCharType="separate"/>
      </w:r>
      <w:hyperlink w:anchor="_Toc406415569" w:history="1">
        <w:r w:rsidR="00806128" w:rsidRPr="00806128">
          <w:rPr>
            <w:rStyle w:val="Hyperlink"/>
            <w:b/>
            <w:noProof/>
          </w:rPr>
          <w:t>Welcome to the CRM for Outlook Basics guide</w:t>
        </w:r>
        <w:r w:rsidR="00806128" w:rsidRPr="00806128">
          <w:rPr>
            <w:b/>
            <w:noProof/>
            <w:webHidden/>
          </w:rPr>
          <w:tab/>
        </w:r>
        <w:r w:rsidR="00806128" w:rsidRPr="00806128">
          <w:rPr>
            <w:b/>
            <w:noProof/>
            <w:webHidden/>
          </w:rPr>
          <w:fldChar w:fldCharType="begin"/>
        </w:r>
        <w:r w:rsidR="00806128" w:rsidRPr="00806128">
          <w:rPr>
            <w:b/>
            <w:noProof/>
            <w:webHidden/>
          </w:rPr>
          <w:instrText xml:space="preserve"> PAGEREF _Toc406415569 \h </w:instrText>
        </w:r>
        <w:r w:rsidR="00806128" w:rsidRPr="00806128">
          <w:rPr>
            <w:b/>
            <w:noProof/>
            <w:webHidden/>
          </w:rPr>
        </w:r>
        <w:r w:rsidR="00806128" w:rsidRPr="00806128">
          <w:rPr>
            <w:b/>
            <w:noProof/>
            <w:webHidden/>
          </w:rPr>
          <w:fldChar w:fldCharType="separate"/>
        </w:r>
        <w:r w:rsidR="00C56D23">
          <w:rPr>
            <w:b/>
            <w:noProof/>
            <w:webHidden/>
          </w:rPr>
          <w:t>1</w:t>
        </w:r>
        <w:r w:rsidR="00806128" w:rsidRPr="00806128">
          <w:rPr>
            <w:b/>
            <w:noProof/>
            <w:webHidden/>
          </w:rPr>
          <w:fldChar w:fldCharType="end"/>
        </w:r>
      </w:hyperlink>
    </w:p>
    <w:p w14:paraId="688EA462" w14:textId="4730C97B" w:rsidR="00806128" w:rsidRDefault="005B4C19">
      <w:pPr>
        <w:pStyle w:val="TOC1"/>
        <w:tabs>
          <w:tab w:val="right" w:leader="dot" w:pos="8630"/>
        </w:tabs>
        <w:rPr>
          <w:rFonts w:eastAsiaTheme="minorEastAsia"/>
          <w:b w:val="0"/>
          <w:noProof/>
          <w:sz w:val="22"/>
        </w:rPr>
      </w:pPr>
      <w:hyperlink w:anchor="_Toc406415570" w:history="1">
        <w:r w:rsidR="00806128" w:rsidRPr="00F16896">
          <w:rPr>
            <w:rStyle w:val="Hyperlink"/>
            <w:noProof/>
          </w:rPr>
          <w:t>Meet CRM for Outlook</w:t>
        </w:r>
        <w:r w:rsidR="00806128">
          <w:rPr>
            <w:noProof/>
            <w:webHidden/>
          </w:rPr>
          <w:tab/>
        </w:r>
        <w:r w:rsidR="00806128">
          <w:rPr>
            <w:noProof/>
            <w:webHidden/>
          </w:rPr>
          <w:fldChar w:fldCharType="begin"/>
        </w:r>
        <w:r w:rsidR="00806128">
          <w:rPr>
            <w:noProof/>
            <w:webHidden/>
          </w:rPr>
          <w:instrText xml:space="preserve"> PAGEREF _Toc406415570 \h </w:instrText>
        </w:r>
        <w:r w:rsidR="00806128">
          <w:rPr>
            <w:noProof/>
            <w:webHidden/>
          </w:rPr>
        </w:r>
        <w:r w:rsidR="00806128">
          <w:rPr>
            <w:noProof/>
            <w:webHidden/>
          </w:rPr>
          <w:fldChar w:fldCharType="separate"/>
        </w:r>
        <w:r w:rsidR="00C56D23">
          <w:rPr>
            <w:noProof/>
            <w:webHidden/>
          </w:rPr>
          <w:t>2</w:t>
        </w:r>
        <w:r w:rsidR="00806128">
          <w:rPr>
            <w:noProof/>
            <w:webHidden/>
          </w:rPr>
          <w:fldChar w:fldCharType="end"/>
        </w:r>
      </w:hyperlink>
    </w:p>
    <w:p w14:paraId="43453CE9" w14:textId="77777777" w:rsidR="00806128" w:rsidRDefault="005B4C19">
      <w:pPr>
        <w:pStyle w:val="TOC2"/>
        <w:tabs>
          <w:tab w:val="right" w:leader="dot" w:pos="8630"/>
        </w:tabs>
        <w:rPr>
          <w:rFonts w:eastAsiaTheme="minorEastAsia"/>
          <w:noProof/>
        </w:rPr>
      </w:pPr>
      <w:hyperlink w:anchor="_Toc406415571" w:history="1">
        <w:r w:rsidR="00806128" w:rsidRPr="00F16896">
          <w:rPr>
            <w:rStyle w:val="Hyperlink"/>
            <w:noProof/>
          </w:rPr>
          <w:t>A new, but comfortably familiar face</w:t>
        </w:r>
        <w:r w:rsidR="00806128">
          <w:rPr>
            <w:noProof/>
            <w:webHidden/>
          </w:rPr>
          <w:tab/>
        </w:r>
        <w:r w:rsidR="00806128">
          <w:rPr>
            <w:noProof/>
            <w:webHidden/>
          </w:rPr>
          <w:fldChar w:fldCharType="begin"/>
        </w:r>
        <w:r w:rsidR="00806128">
          <w:rPr>
            <w:noProof/>
            <w:webHidden/>
          </w:rPr>
          <w:instrText xml:space="preserve"> PAGEREF _Toc406415571 \h </w:instrText>
        </w:r>
        <w:r w:rsidR="00806128">
          <w:rPr>
            <w:noProof/>
            <w:webHidden/>
          </w:rPr>
        </w:r>
        <w:r w:rsidR="00806128">
          <w:rPr>
            <w:noProof/>
            <w:webHidden/>
          </w:rPr>
          <w:fldChar w:fldCharType="separate"/>
        </w:r>
        <w:r w:rsidR="00C56D23">
          <w:rPr>
            <w:noProof/>
            <w:webHidden/>
          </w:rPr>
          <w:t>3</w:t>
        </w:r>
        <w:r w:rsidR="00806128">
          <w:rPr>
            <w:noProof/>
            <w:webHidden/>
          </w:rPr>
          <w:fldChar w:fldCharType="end"/>
        </w:r>
      </w:hyperlink>
    </w:p>
    <w:p w14:paraId="523E9368" w14:textId="77777777" w:rsidR="00806128" w:rsidRDefault="005B4C19">
      <w:pPr>
        <w:pStyle w:val="TOC2"/>
        <w:tabs>
          <w:tab w:val="right" w:leader="dot" w:pos="8630"/>
        </w:tabs>
        <w:rPr>
          <w:rFonts w:eastAsiaTheme="minorEastAsia"/>
          <w:noProof/>
        </w:rPr>
      </w:pPr>
      <w:hyperlink w:anchor="_Toc406415572" w:history="1">
        <w:r w:rsidR="00806128" w:rsidRPr="00F16896">
          <w:rPr>
            <w:rStyle w:val="Hyperlink"/>
            <w:noProof/>
          </w:rPr>
          <w:t>Take advantage of what you already know</w:t>
        </w:r>
        <w:r w:rsidR="00806128">
          <w:rPr>
            <w:noProof/>
            <w:webHidden/>
          </w:rPr>
          <w:tab/>
        </w:r>
        <w:r w:rsidR="00806128">
          <w:rPr>
            <w:noProof/>
            <w:webHidden/>
          </w:rPr>
          <w:fldChar w:fldCharType="begin"/>
        </w:r>
        <w:r w:rsidR="00806128">
          <w:rPr>
            <w:noProof/>
            <w:webHidden/>
          </w:rPr>
          <w:instrText xml:space="preserve"> PAGEREF _Toc406415572 \h </w:instrText>
        </w:r>
        <w:r w:rsidR="00806128">
          <w:rPr>
            <w:noProof/>
            <w:webHidden/>
          </w:rPr>
        </w:r>
        <w:r w:rsidR="00806128">
          <w:rPr>
            <w:noProof/>
            <w:webHidden/>
          </w:rPr>
          <w:fldChar w:fldCharType="separate"/>
        </w:r>
        <w:r w:rsidR="00C56D23">
          <w:rPr>
            <w:noProof/>
            <w:webHidden/>
          </w:rPr>
          <w:t>4</w:t>
        </w:r>
        <w:r w:rsidR="00806128">
          <w:rPr>
            <w:noProof/>
            <w:webHidden/>
          </w:rPr>
          <w:fldChar w:fldCharType="end"/>
        </w:r>
      </w:hyperlink>
    </w:p>
    <w:p w14:paraId="45A9D1AD" w14:textId="77777777" w:rsidR="00806128" w:rsidRDefault="005B4C19">
      <w:pPr>
        <w:pStyle w:val="TOC2"/>
        <w:tabs>
          <w:tab w:val="right" w:leader="dot" w:pos="8630"/>
        </w:tabs>
        <w:rPr>
          <w:rFonts w:eastAsiaTheme="minorEastAsia"/>
          <w:noProof/>
        </w:rPr>
      </w:pPr>
      <w:hyperlink w:anchor="_Toc406415573" w:history="1">
        <w:r w:rsidR="00806128" w:rsidRPr="00F16896">
          <w:rPr>
            <w:rStyle w:val="Hyperlink"/>
            <w:noProof/>
          </w:rPr>
          <w:t>Track your Outlook email, appointments, contacts, and tasks</w:t>
        </w:r>
        <w:r w:rsidR="00806128">
          <w:rPr>
            <w:noProof/>
            <w:webHidden/>
          </w:rPr>
          <w:tab/>
        </w:r>
        <w:r w:rsidR="00806128">
          <w:rPr>
            <w:noProof/>
            <w:webHidden/>
          </w:rPr>
          <w:fldChar w:fldCharType="begin"/>
        </w:r>
        <w:r w:rsidR="00806128">
          <w:rPr>
            <w:noProof/>
            <w:webHidden/>
          </w:rPr>
          <w:instrText xml:space="preserve"> PAGEREF _Toc406415573 \h </w:instrText>
        </w:r>
        <w:r w:rsidR="00806128">
          <w:rPr>
            <w:noProof/>
            <w:webHidden/>
          </w:rPr>
        </w:r>
        <w:r w:rsidR="00806128">
          <w:rPr>
            <w:noProof/>
            <w:webHidden/>
          </w:rPr>
          <w:fldChar w:fldCharType="separate"/>
        </w:r>
        <w:r w:rsidR="00C56D23">
          <w:rPr>
            <w:noProof/>
            <w:webHidden/>
          </w:rPr>
          <w:t>5</w:t>
        </w:r>
        <w:r w:rsidR="00806128">
          <w:rPr>
            <w:noProof/>
            <w:webHidden/>
          </w:rPr>
          <w:fldChar w:fldCharType="end"/>
        </w:r>
      </w:hyperlink>
    </w:p>
    <w:p w14:paraId="1EDDABF9" w14:textId="77777777" w:rsidR="00806128" w:rsidRDefault="005B4C19">
      <w:pPr>
        <w:pStyle w:val="TOC2"/>
        <w:tabs>
          <w:tab w:val="right" w:leader="dot" w:pos="8630"/>
        </w:tabs>
        <w:rPr>
          <w:rFonts w:eastAsiaTheme="minorEastAsia"/>
          <w:noProof/>
        </w:rPr>
      </w:pPr>
      <w:hyperlink w:anchor="_Toc406415574" w:history="1">
        <w:r w:rsidR="00806128" w:rsidRPr="00F16896">
          <w:rPr>
            <w:rStyle w:val="Hyperlink"/>
            <w:noProof/>
          </w:rPr>
          <w:t>Enhanced email capabilities make you more productive</w:t>
        </w:r>
        <w:r w:rsidR="00806128">
          <w:rPr>
            <w:noProof/>
            <w:webHidden/>
          </w:rPr>
          <w:tab/>
        </w:r>
        <w:r w:rsidR="00806128">
          <w:rPr>
            <w:noProof/>
            <w:webHidden/>
          </w:rPr>
          <w:fldChar w:fldCharType="begin"/>
        </w:r>
        <w:r w:rsidR="00806128">
          <w:rPr>
            <w:noProof/>
            <w:webHidden/>
          </w:rPr>
          <w:instrText xml:space="preserve"> PAGEREF _Toc406415574 \h </w:instrText>
        </w:r>
        <w:r w:rsidR="00806128">
          <w:rPr>
            <w:noProof/>
            <w:webHidden/>
          </w:rPr>
        </w:r>
        <w:r w:rsidR="00806128">
          <w:rPr>
            <w:noProof/>
            <w:webHidden/>
          </w:rPr>
          <w:fldChar w:fldCharType="separate"/>
        </w:r>
        <w:r w:rsidR="00C56D23">
          <w:rPr>
            <w:noProof/>
            <w:webHidden/>
          </w:rPr>
          <w:t>6</w:t>
        </w:r>
        <w:r w:rsidR="00806128">
          <w:rPr>
            <w:noProof/>
            <w:webHidden/>
          </w:rPr>
          <w:fldChar w:fldCharType="end"/>
        </w:r>
      </w:hyperlink>
    </w:p>
    <w:p w14:paraId="391B25EE" w14:textId="77777777" w:rsidR="00806128" w:rsidRDefault="005B4C19">
      <w:pPr>
        <w:pStyle w:val="TOC2"/>
        <w:tabs>
          <w:tab w:val="right" w:leader="dot" w:pos="8630"/>
        </w:tabs>
        <w:rPr>
          <w:rFonts w:eastAsiaTheme="minorEastAsia"/>
          <w:noProof/>
        </w:rPr>
      </w:pPr>
      <w:hyperlink w:anchor="_Toc406415575" w:history="1">
        <w:r w:rsidR="00806128" w:rsidRPr="00F16896">
          <w:rPr>
            <w:rStyle w:val="Hyperlink"/>
            <w:noProof/>
          </w:rPr>
          <w:t>Take your work with you when you go offline</w:t>
        </w:r>
        <w:r w:rsidR="00806128">
          <w:rPr>
            <w:noProof/>
            <w:webHidden/>
          </w:rPr>
          <w:tab/>
        </w:r>
        <w:r w:rsidR="00806128">
          <w:rPr>
            <w:noProof/>
            <w:webHidden/>
          </w:rPr>
          <w:fldChar w:fldCharType="begin"/>
        </w:r>
        <w:r w:rsidR="00806128">
          <w:rPr>
            <w:noProof/>
            <w:webHidden/>
          </w:rPr>
          <w:instrText xml:space="preserve"> PAGEREF _Toc406415575 \h </w:instrText>
        </w:r>
        <w:r w:rsidR="00806128">
          <w:rPr>
            <w:noProof/>
            <w:webHidden/>
          </w:rPr>
        </w:r>
        <w:r w:rsidR="00806128">
          <w:rPr>
            <w:noProof/>
            <w:webHidden/>
          </w:rPr>
          <w:fldChar w:fldCharType="separate"/>
        </w:r>
        <w:r w:rsidR="00C56D23">
          <w:rPr>
            <w:noProof/>
            <w:webHidden/>
          </w:rPr>
          <w:t>7</w:t>
        </w:r>
        <w:r w:rsidR="00806128">
          <w:rPr>
            <w:noProof/>
            <w:webHidden/>
          </w:rPr>
          <w:fldChar w:fldCharType="end"/>
        </w:r>
      </w:hyperlink>
    </w:p>
    <w:p w14:paraId="618AF752" w14:textId="77777777" w:rsidR="00806128" w:rsidRDefault="005B4C19">
      <w:pPr>
        <w:pStyle w:val="TOC2"/>
        <w:tabs>
          <w:tab w:val="right" w:leader="dot" w:pos="8630"/>
        </w:tabs>
        <w:rPr>
          <w:rFonts w:eastAsiaTheme="minorEastAsia"/>
          <w:noProof/>
        </w:rPr>
      </w:pPr>
      <w:hyperlink w:anchor="_Toc406415576" w:history="1">
        <w:r w:rsidR="00806128" w:rsidRPr="00F16896">
          <w:rPr>
            <w:rStyle w:val="Hyperlink"/>
            <w:noProof/>
          </w:rPr>
          <w:t xml:space="preserve">Security settings </w:t>
        </w:r>
        <w:r w:rsidR="00806128" w:rsidRPr="00F16896">
          <w:rPr>
            <w:rStyle w:val="Hyperlink"/>
            <w:rFonts w:cs="Segoe UI Light"/>
            <w:noProof/>
          </w:rPr>
          <w:t xml:space="preserve">‒ </w:t>
        </w:r>
        <w:r w:rsidR="00806128" w:rsidRPr="00F16896">
          <w:rPr>
            <w:rStyle w:val="Hyperlink"/>
            <w:noProof/>
          </w:rPr>
          <w:t>What if you can’t access a feature?</w:t>
        </w:r>
        <w:r w:rsidR="00806128">
          <w:rPr>
            <w:noProof/>
            <w:webHidden/>
          </w:rPr>
          <w:tab/>
        </w:r>
        <w:r w:rsidR="00806128">
          <w:rPr>
            <w:noProof/>
            <w:webHidden/>
          </w:rPr>
          <w:fldChar w:fldCharType="begin"/>
        </w:r>
        <w:r w:rsidR="00806128">
          <w:rPr>
            <w:noProof/>
            <w:webHidden/>
          </w:rPr>
          <w:instrText xml:space="preserve"> PAGEREF _Toc406415576 \h </w:instrText>
        </w:r>
        <w:r w:rsidR="00806128">
          <w:rPr>
            <w:noProof/>
            <w:webHidden/>
          </w:rPr>
        </w:r>
        <w:r w:rsidR="00806128">
          <w:rPr>
            <w:noProof/>
            <w:webHidden/>
          </w:rPr>
          <w:fldChar w:fldCharType="separate"/>
        </w:r>
        <w:r w:rsidR="00C56D23">
          <w:rPr>
            <w:noProof/>
            <w:webHidden/>
          </w:rPr>
          <w:t>8</w:t>
        </w:r>
        <w:r w:rsidR="00806128">
          <w:rPr>
            <w:noProof/>
            <w:webHidden/>
          </w:rPr>
          <w:fldChar w:fldCharType="end"/>
        </w:r>
      </w:hyperlink>
    </w:p>
    <w:p w14:paraId="2B3EF927" w14:textId="2F33C78D" w:rsidR="00806128" w:rsidRDefault="005B4C19">
      <w:pPr>
        <w:pStyle w:val="TOC1"/>
        <w:tabs>
          <w:tab w:val="right" w:leader="dot" w:pos="8630"/>
        </w:tabs>
        <w:rPr>
          <w:rFonts w:eastAsiaTheme="minorEastAsia"/>
          <w:b w:val="0"/>
          <w:noProof/>
          <w:sz w:val="22"/>
        </w:rPr>
      </w:pPr>
      <w:hyperlink w:anchor="_Toc406415577" w:history="1">
        <w:r w:rsidR="00806128" w:rsidRPr="00F16896">
          <w:rPr>
            <w:rStyle w:val="Hyperlink"/>
            <w:noProof/>
          </w:rPr>
          <w:t>Get Help when and where you need it</w:t>
        </w:r>
        <w:r w:rsidR="00806128">
          <w:rPr>
            <w:noProof/>
            <w:webHidden/>
          </w:rPr>
          <w:tab/>
        </w:r>
        <w:r w:rsidR="00806128">
          <w:rPr>
            <w:noProof/>
            <w:webHidden/>
          </w:rPr>
          <w:fldChar w:fldCharType="begin"/>
        </w:r>
        <w:r w:rsidR="00806128">
          <w:rPr>
            <w:noProof/>
            <w:webHidden/>
          </w:rPr>
          <w:instrText xml:space="preserve"> PAGEREF _Toc406415577 \h </w:instrText>
        </w:r>
        <w:r w:rsidR="00806128">
          <w:rPr>
            <w:noProof/>
            <w:webHidden/>
          </w:rPr>
        </w:r>
        <w:r w:rsidR="00806128">
          <w:rPr>
            <w:noProof/>
            <w:webHidden/>
          </w:rPr>
          <w:fldChar w:fldCharType="separate"/>
        </w:r>
        <w:r w:rsidR="00C56D23">
          <w:rPr>
            <w:noProof/>
            <w:webHidden/>
          </w:rPr>
          <w:t>9</w:t>
        </w:r>
        <w:r w:rsidR="00806128">
          <w:rPr>
            <w:noProof/>
            <w:webHidden/>
          </w:rPr>
          <w:fldChar w:fldCharType="end"/>
        </w:r>
      </w:hyperlink>
    </w:p>
    <w:p w14:paraId="29E92A61" w14:textId="77777777" w:rsidR="00806128" w:rsidRDefault="005B4C19">
      <w:pPr>
        <w:pStyle w:val="TOC2"/>
        <w:tabs>
          <w:tab w:val="right" w:leader="dot" w:pos="8630"/>
        </w:tabs>
        <w:rPr>
          <w:rFonts w:eastAsiaTheme="minorEastAsia"/>
          <w:noProof/>
        </w:rPr>
      </w:pPr>
      <w:hyperlink w:anchor="_Toc406415578" w:history="1">
        <w:r w:rsidR="00806128" w:rsidRPr="00F16896">
          <w:rPr>
            <w:rStyle w:val="Hyperlink"/>
            <w:noProof/>
          </w:rPr>
          <w:t>Get Help on a specific dialog box, window, or error message</w:t>
        </w:r>
        <w:r w:rsidR="00806128">
          <w:rPr>
            <w:noProof/>
            <w:webHidden/>
          </w:rPr>
          <w:tab/>
        </w:r>
        <w:r w:rsidR="00806128">
          <w:rPr>
            <w:noProof/>
            <w:webHidden/>
          </w:rPr>
          <w:fldChar w:fldCharType="begin"/>
        </w:r>
        <w:r w:rsidR="00806128">
          <w:rPr>
            <w:noProof/>
            <w:webHidden/>
          </w:rPr>
          <w:instrText xml:space="preserve"> PAGEREF _Toc406415578 \h </w:instrText>
        </w:r>
        <w:r w:rsidR="00806128">
          <w:rPr>
            <w:noProof/>
            <w:webHidden/>
          </w:rPr>
        </w:r>
        <w:r w:rsidR="00806128">
          <w:rPr>
            <w:noProof/>
            <w:webHidden/>
          </w:rPr>
          <w:fldChar w:fldCharType="separate"/>
        </w:r>
        <w:r w:rsidR="00C56D23">
          <w:rPr>
            <w:noProof/>
            <w:webHidden/>
          </w:rPr>
          <w:t>10</w:t>
        </w:r>
        <w:r w:rsidR="00806128">
          <w:rPr>
            <w:noProof/>
            <w:webHidden/>
          </w:rPr>
          <w:fldChar w:fldCharType="end"/>
        </w:r>
      </w:hyperlink>
    </w:p>
    <w:p w14:paraId="710BA393" w14:textId="77777777" w:rsidR="00806128" w:rsidRDefault="005B4C19">
      <w:pPr>
        <w:pStyle w:val="TOC2"/>
        <w:tabs>
          <w:tab w:val="right" w:leader="dot" w:pos="8630"/>
        </w:tabs>
        <w:rPr>
          <w:rFonts w:eastAsiaTheme="minorEastAsia"/>
          <w:noProof/>
        </w:rPr>
      </w:pPr>
      <w:hyperlink w:anchor="_Toc406415579" w:history="1">
        <w:r w:rsidR="00806128" w:rsidRPr="00F16896">
          <w:rPr>
            <w:rStyle w:val="Hyperlink"/>
            <w:noProof/>
          </w:rPr>
          <w:t>CRM for Outlook online User’s Guide provides in-depth Help</w:t>
        </w:r>
        <w:r w:rsidR="00806128">
          <w:rPr>
            <w:noProof/>
            <w:webHidden/>
          </w:rPr>
          <w:tab/>
        </w:r>
        <w:r w:rsidR="00806128">
          <w:rPr>
            <w:noProof/>
            <w:webHidden/>
          </w:rPr>
          <w:fldChar w:fldCharType="begin"/>
        </w:r>
        <w:r w:rsidR="00806128">
          <w:rPr>
            <w:noProof/>
            <w:webHidden/>
          </w:rPr>
          <w:instrText xml:space="preserve"> PAGEREF _Toc406415579 \h </w:instrText>
        </w:r>
        <w:r w:rsidR="00806128">
          <w:rPr>
            <w:noProof/>
            <w:webHidden/>
          </w:rPr>
        </w:r>
        <w:r w:rsidR="00806128">
          <w:rPr>
            <w:noProof/>
            <w:webHidden/>
          </w:rPr>
          <w:fldChar w:fldCharType="separate"/>
        </w:r>
        <w:r w:rsidR="00C56D23">
          <w:rPr>
            <w:noProof/>
            <w:webHidden/>
          </w:rPr>
          <w:t>11</w:t>
        </w:r>
        <w:r w:rsidR="00806128">
          <w:rPr>
            <w:noProof/>
            <w:webHidden/>
          </w:rPr>
          <w:fldChar w:fldCharType="end"/>
        </w:r>
      </w:hyperlink>
    </w:p>
    <w:p w14:paraId="668F4486" w14:textId="77777777" w:rsidR="00806128" w:rsidRDefault="005B4C19">
      <w:pPr>
        <w:pStyle w:val="TOC2"/>
        <w:tabs>
          <w:tab w:val="right" w:leader="dot" w:pos="8630"/>
        </w:tabs>
        <w:rPr>
          <w:rFonts w:eastAsiaTheme="minorEastAsia"/>
          <w:noProof/>
        </w:rPr>
      </w:pPr>
      <w:hyperlink w:anchor="_Toc406415580" w:history="1">
        <w:r w:rsidR="00806128" w:rsidRPr="00F16896">
          <w:rPr>
            <w:rStyle w:val="Hyperlink"/>
            <w:noProof/>
          </w:rPr>
          <w:t>Customer Center</w:t>
        </w:r>
        <w:r w:rsidR="00806128" w:rsidRPr="00F16896">
          <w:rPr>
            <w:rStyle w:val="Hyperlink"/>
            <w:rFonts w:cs="Segoe UI Light"/>
            <w:noProof/>
          </w:rPr>
          <w:t>‒</w:t>
        </w:r>
        <w:r w:rsidR="00806128" w:rsidRPr="00F16896">
          <w:rPr>
            <w:rStyle w:val="Hyperlink"/>
            <w:noProof/>
          </w:rPr>
          <w:t>Your one-stop shop for Help and training</w:t>
        </w:r>
        <w:r w:rsidR="00806128">
          <w:rPr>
            <w:noProof/>
            <w:webHidden/>
          </w:rPr>
          <w:tab/>
        </w:r>
        <w:r w:rsidR="00806128">
          <w:rPr>
            <w:noProof/>
            <w:webHidden/>
          </w:rPr>
          <w:fldChar w:fldCharType="begin"/>
        </w:r>
        <w:r w:rsidR="00806128">
          <w:rPr>
            <w:noProof/>
            <w:webHidden/>
          </w:rPr>
          <w:instrText xml:space="preserve"> PAGEREF _Toc406415580 \h </w:instrText>
        </w:r>
        <w:r w:rsidR="00806128">
          <w:rPr>
            <w:noProof/>
            <w:webHidden/>
          </w:rPr>
        </w:r>
        <w:r w:rsidR="00806128">
          <w:rPr>
            <w:noProof/>
            <w:webHidden/>
          </w:rPr>
          <w:fldChar w:fldCharType="separate"/>
        </w:r>
        <w:r w:rsidR="00C56D23">
          <w:rPr>
            <w:noProof/>
            <w:webHidden/>
          </w:rPr>
          <w:t>12</w:t>
        </w:r>
        <w:r w:rsidR="00806128">
          <w:rPr>
            <w:noProof/>
            <w:webHidden/>
          </w:rPr>
          <w:fldChar w:fldCharType="end"/>
        </w:r>
      </w:hyperlink>
    </w:p>
    <w:p w14:paraId="2144A7EA" w14:textId="77777777" w:rsidR="00806128" w:rsidRDefault="005B4C19">
      <w:pPr>
        <w:pStyle w:val="TOC1"/>
        <w:tabs>
          <w:tab w:val="right" w:leader="dot" w:pos="8630"/>
        </w:tabs>
        <w:rPr>
          <w:rFonts w:eastAsiaTheme="minorEastAsia"/>
          <w:b w:val="0"/>
          <w:noProof/>
          <w:sz w:val="22"/>
        </w:rPr>
      </w:pPr>
      <w:hyperlink w:anchor="_Toc406415581" w:history="1">
        <w:r w:rsidR="00806128" w:rsidRPr="00F16896">
          <w:rPr>
            <w:rStyle w:val="Hyperlink"/>
            <w:noProof/>
          </w:rPr>
          <w:t>Find your data and work with lists</w:t>
        </w:r>
        <w:r w:rsidR="00806128">
          <w:rPr>
            <w:noProof/>
            <w:webHidden/>
          </w:rPr>
          <w:tab/>
        </w:r>
        <w:r w:rsidR="00806128">
          <w:rPr>
            <w:noProof/>
            <w:webHidden/>
          </w:rPr>
          <w:fldChar w:fldCharType="begin"/>
        </w:r>
        <w:r w:rsidR="00806128">
          <w:rPr>
            <w:noProof/>
            <w:webHidden/>
          </w:rPr>
          <w:instrText xml:space="preserve"> PAGEREF _Toc406415581 \h </w:instrText>
        </w:r>
        <w:r w:rsidR="00806128">
          <w:rPr>
            <w:noProof/>
            <w:webHidden/>
          </w:rPr>
        </w:r>
        <w:r w:rsidR="00806128">
          <w:rPr>
            <w:noProof/>
            <w:webHidden/>
          </w:rPr>
          <w:fldChar w:fldCharType="separate"/>
        </w:r>
        <w:r w:rsidR="00C56D23">
          <w:rPr>
            <w:noProof/>
            <w:webHidden/>
          </w:rPr>
          <w:t>13</w:t>
        </w:r>
        <w:r w:rsidR="00806128">
          <w:rPr>
            <w:noProof/>
            <w:webHidden/>
          </w:rPr>
          <w:fldChar w:fldCharType="end"/>
        </w:r>
      </w:hyperlink>
    </w:p>
    <w:p w14:paraId="61EA90AD" w14:textId="77777777" w:rsidR="00806128" w:rsidRDefault="005B4C19">
      <w:pPr>
        <w:pStyle w:val="TOC2"/>
        <w:tabs>
          <w:tab w:val="right" w:leader="dot" w:pos="8630"/>
        </w:tabs>
        <w:rPr>
          <w:rFonts w:eastAsiaTheme="minorEastAsia"/>
          <w:noProof/>
        </w:rPr>
      </w:pPr>
      <w:hyperlink w:anchor="_Toc406415582" w:history="1">
        <w:r w:rsidR="00806128" w:rsidRPr="00F16896">
          <w:rPr>
            <w:rStyle w:val="Hyperlink"/>
            <w:noProof/>
          </w:rPr>
          <w:t>How CRM for Outlook data is organized</w:t>
        </w:r>
        <w:r w:rsidR="00806128">
          <w:rPr>
            <w:noProof/>
            <w:webHidden/>
          </w:rPr>
          <w:tab/>
        </w:r>
        <w:r w:rsidR="00806128">
          <w:rPr>
            <w:noProof/>
            <w:webHidden/>
          </w:rPr>
          <w:fldChar w:fldCharType="begin"/>
        </w:r>
        <w:r w:rsidR="00806128">
          <w:rPr>
            <w:noProof/>
            <w:webHidden/>
          </w:rPr>
          <w:instrText xml:space="preserve"> PAGEREF _Toc406415582 \h </w:instrText>
        </w:r>
        <w:r w:rsidR="00806128">
          <w:rPr>
            <w:noProof/>
            <w:webHidden/>
          </w:rPr>
        </w:r>
        <w:r w:rsidR="00806128">
          <w:rPr>
            <w:noProof/>
            <w:webHidden/>
          </w:rPr>
          <w:fldChar w:fldCharType="separate"/>
        </w:r>
        <w:r w:rsidR="00C56D23">
          <w:rPr>
            <w:noProof/>
            <w:webHidden/>
          </w:rPr>
          <w:t>14</w:t>
        </w:r>
        <w:r w:rsidR="00806128">
          <w:rPr>
            <w:noProof/>
            <w:webHidden/>
          </w:rPr>
          <w:fldChar w:fldCharType="end"/>
        </w:r>
      </w:hyperlink>
    </w:p>
    <w:p w14:paraId="7EBD206D" w14:textId="77777777" w:rsidR="00806128" w:rsidRDefault="005B4C19">
      <w:pPr>
        <w:pStyle w:val="TOC2"/>
        <w:tabs>
          <w:tab w:val="right" w:leader="dot" w:pos="8630"/>
        </w:tabs>
        <w:rPr>
          <w:rFonts w:eastAsiaTheme="minorEastAsia"/>
          <w:noProof/>
        </w:rPr>
      </w:pPr>
      <w:hyperlink w:anchor="_Toc406415583" w:history="1">
        <w:r w:rsidR="00806128" w:rsidRPr="00F16896">
          <w:rPr>
            <w:rStyle w:val="Hyperlink"/>
            <w:noProof/>
          </w:rPr>
          <w:t>Find your data</w:t>
        </w:r>
        <w:r w:rsidR="00806128">
          <w:rPr>
            <w:noProof/>
            <w:webHidden/>
          </w:rPr>
          <w:tab/>
        </w:r>
        <w:r w:rsidR="00806128">
          <w:rPr>
            <w:noProof/>
            <w:webHidden/>
          </w:rPr>
          <w:fldChar w:fldCharType="begin"/>
        </w:r>
        <w:r w:rsidR="00806128">
          <w:rPr>
            <w:noProof/>
            <w:webHidden/>
          </w:rPr>
          <w:instrText xml:space="preserve"> PAGEREF _Toc406415583 \h </w:instrText>
        </w:r>
        <w:r w:rsidR="00806128">
          <w:rPr>
            <w:noProof/>
            <w:webHidden/>
          </w:rPr>
        </w:r>
        <w:r w:rsidR="00806128">
          <w:rPr>
            <w:noProof/>
            <w:webHidden/>
          </w:rPr>
          <w:fldChar w:fldCharType="separate"/>
        </w:r>
        <w:r w:rsidR="00C56D23">
          <w:rPr>
            <w:noProof/>
            <w:webHidden/>
          </w:rPr>
          <w:t>15</w:t>
        </w:r>
        <w:r w:rsidR="00806128">
          <w:rPr>
            <w:noProof/>
            <w:webHidden/>
          </w:rPr>
          <w:fldChar w:fldCharType="end"/>
        </w:r>
      </w:hyperlink>
    </w:p>
    <w:p w14:paraId="3891DECC" w14:textId="77777777" w:rsidR="00806128" w:rsidRDefault="005B4C19">
      <w:pPr>
        <w:pStyle w:val="TOC2"/>
        <w:tabs>
          <w:tab w:val="right" w:leader="dot" w:pos="8630"/>
        </w:tabs>
        <w:rPr>
          <w:rFonts w:eastAsiaTheme="minorEastAsia"/>
          <w:noProof/>
        </w:rPr>
      </w:pPr>
      <w:hyperlink w:anchor="_Toc406415584" w:history="1">
        <w:r w:rsidR="00806128" w:rsidRPr="00F16896">
          <w:rPr>
            <w:rStyle w:val="Hyperlink"/>
            <w:noProof/>
          </w:rPr>
          <w:t>View records and record details</w:t>
        </w:r>
        <w:r w:rsidR="00806128">
          <w:rPr>
            <w:noProof/>
            <w:webHidden/>
          </w:rPr>
          <w:tab/>
        </w:r>
        <w:r w:rsidR="00806128">
          <w:rPr>
            <w:noProof/>
            <w:webHidden/>
          </w:rPr>
          <w:fldChar w:fldCharType="begin"/>
        </w:r>
        <w:r w:rsidR="00806128">
          <w:rPr>
            <w:noProof/>
            <w:webHidden/>
          </w:rPr>
          <w:instrText xml:space="preserve"> PAGEREF _Toc406415584 \h </w:instrText>
        </w:r>
        <w:r w:rsidR="00806128">
          <w:rPr>
            <w:noProof/>
            <w:webHidden/>
          </w:rPr>
        </w:r>
        <w:r w:rsidR="00806128">
          <w:rPr>
            <w:noProof/>
            <w:webHidden/>
          </w:rPr>
          <w:fldChar w:fldCharType="separate"/>
        </w:r>
        <w:r w:rsidR="00C56D23">
          <w:rPr>
            <w:noProof/>
            <w:webHidden/>
          </w:rPr>
          <w:t>16</w:t>
        </w:r>
        <w:r w:rsidR="00806128">
          <w:rPr>
            <w:noProof/>
            <w:webHidden/>
          </w:rPr>
          <w:fldChar w:fldCharType="end"/>
        </w:r>
      </w:hyperlink>
    </w:p>
    <w:p w14:paraId="4F1D12D9" w14:textId="77777777" w:rsidR="00806128" w:rsidRDefault="005B4C19">
      <w:pPr>
        <w:pStyle w:val="TOC2"/>
        <w:tabs>
          <w:tab w:val="right" w:leader="dot" w:pos="8630"/>
        </w:tabs>
        <w:rPr>
          <w:rFonts w:eastAsiaTheme="minorEastAsia"/>
          <w:noProof/>
        </w:rPr>
      </w:pPr>
      <w:hyperlink w:anchor="_Toc406415585" w:history="1">
        <w:r w:rsidR="00806128" w:rsidRPr="00F16896">
          <w:rPr>
            <w:rStyle w:val="Hyperlink"/>
            <w:noProof/>
          </w:rPr>
          <w:t>Edit the data in a record</w:t>
        </w:r>
        <w:r w:rsidR="00806128">
          <w:rPr>
            <w:noProof/>
            <w:webHidden/>
          </w:rPr>
          <w:tab/>
        </w:r>
        <w:r w:rsidR="00806128">
          <w:rPr>
            <w:noProof/>
            <w:webHidden/>
          </w:rPr>
          <w:fldChar w:fldCharType="begin"/>
        </w:r>
        <w:r w:rsidR="00806128">
          <w:rPr>
            <w:noProof/>
            <w:webHidden/>
          </w:rPr>
          <w:instrText xml:space="preserve"> PAGEREF _Toc406415585 \h </w:instrText>
        </w:r>
        <w:r w:rsidR="00806128">
          <w:rPr>
            <w:noProof/>
            <w:webHidden/>
          </w:rPr>
        </w:r>
        <w:r w:rsidR="00806128">
          <w:rPr>
            <w:noProof/>
            <w:webHidden/>
          </w:rPr>
          <w:fldChar w:fldCharType="separate"/>
        </w:r>
        <w:r w:rsidR="00C56D23">
          <w:rPr>
            <w:noProof/>
            <w:webHidden/>
          </w:rPr>
          <w:t>17</w:t>
        </w:r>
        <w:r w:rsidR="00806128">
          <w:rPr>
            <w:noProof/>
            <w:webHidden/>
          </w:rPr>
          <w:fldChar w:fldCharType="end"/>
        </w:r>
      </w:hyperlink>
    </w:p>
    <w:p w14:paraId="2968E766" w14:textId="77777777" w:rsidR="00806128" w:rsidRDefault="005B4C19">
      <w:pPr>
        <w:pStyle w:val="TOC2"/>
        <w:tabs>
          <w:tab w:val="right" w:leader="dot" w:pos="8630"/>
        </w:tabs>
        <w:rPr>
          <w:rFonts w:eastAsiaTheme="minorEastAsia"/>
          <w:noProof/>
        </w:rPr>
      </w:pPr>
      <w:hyperlink w:anchor="_Toc406415586" w:history="1">
        <w:r w:rsidR="00806128" w:rsidRPr="00F16896">
          <w:rPr>
            <w:rStyle w:val="Hyperlink"/>
            <w:noProof/>
          </w:rPr>
          <w:t>Find a record (fast!)</w:t>
        </w:r>
        <w:r w:rsidR="00806128">
          <w:rPr>
            <w:noProof/>
            <w:webHidden/>
          </w:rPr>
          <w:tab/>
        </w:r>
        <w:r w:rsidR="00806128">
          <w:rPr>
            <w:noProof/>
            <w:webHidden/>
          </w:rPr>
          <w:fldChar w:fldCharType="begin"/>
        </w:r>
        <w:r w:rsidR="00806128">
          <w:rPr>
            <w:noProof/>
            <w:webHidden/>
          </w:rPr>
          <w:instrText xml:space="preserve"> PAGEREF _Toc406415586 \h </w:instrText>
        </w:r>
        <w:r w:rsidR="00806128">
          <w:rPr>
            <w:noProof/>
            <w:webHidden/>
          </w:rPr>
        </w:r>
        <w:r w:rsidR="00806128">
          <w:rPr>
            <w:noProof/>
            <w:webHidden/>
          </w:rPr>
          <w:fldChar w:fldCharType="separate"/>
        </w:r>
        <w:r w:rsidR="00C56D23">
          <w:rPr>
            <w:noProof/>
            <w:webHidden/>
          </w:rPr>
          <w:t>18</w:t>
        </w:r>
        <w:r w:rsidR="00806128">
          <w:rPr>
            <w:noProof/>
            <w:webHidden/>
          </w:rPr>
          <w:fldChar w:fldCharType="end"/>
        </w:r>
      </w:hyperlink>
    </w:p>
    <w:p w14:paraId="3882025B" w14:textId="77777777" w:rsidR="00806128" w:rsidRDefault="005B4C19">
      <w:pPr>
        <w:pStyle w:val="TOC2"/>
        <w:tabs>
          <w:tab w:val="right" w:leader="dot" w:pos="8630"/>
        </w:tabs>
        <w:rPr>
          <w:rFonts w:eastAsiaTheme="minorEastAsia"/>
          <w:noProof/>
        </w:rPr>
      </w:pPr>
      <w:hyperlink w:anchor="_Toc406415587" w:history="1">
        <w:r w:rsidR="00806128" w:rsidRPr="00F16896">
          <w:rPr>
            <w:rStyle w:val="Hyperlink"/>
            <w:noProof/>
          </w:rPr>
          <w:t>View a subset of records</w:t>
        </w:r>
        <w:r w:rsidR="00806128">
          <w:rPr>
            <w:noProof/>
            <w:webHidden/>
          </w:rPr>
          <w:tab/>
        </w:r>
        <w:r w:rsidR="00806128">
          <w:rPr>
            <w:noProof/>
            <w:webHidden/>
          </w:rPr>
          <w:fldChar w:fldCharType="begin"/>
        </w:r>
        <w:r w:rsidR="00806128">
          <w:rPr>
            <w:noProof/>
            <w:webHidden/>
          </w:rPr>
          <w:instrText xml:space="preserve"> PAGEREF _Toc406415587 \h </w:instrText>
        </w:r>
        <w:r w:rsidR="00806128">
          <w:rPr>
            <w:noProof/>
            <w:webHidden/>
          </w:rPr>
        </w:r>
        <w:r w:rsidR="00806128">
          <w:rPr>
            <w:noProof/>
            <w:webHidden/>
          </w:rPr>
          <w:fldChar w:fldCharType="separate"/>
        </w:r>
        <w:r w:rsidR="00C56D23">
          <w:rPr>
            <w:noProof/>
            <w:webHidden/>
          </w:rPr>
          <w:t>19</w:t>
        </w:r>
        <w:r w:rsidR="00806128">
          <w:rPr>
            <w:noProof/>
            <w:webHidden/>
          </w:rPr>
          <w:fldChar w:fldCharType="end"/>
        </w:r>
      </w:hyperlink>
    </w:p>
    <w:p w14:paraId="6EA12FC7" w14:textId="77777777" w:rsidR="00806128" w:rsidRDefault="005B4C19">
      <w:pPr>
        <w:pStyle w:val="TOC2"/>
        <w:tabs>
          <w:tab w:val="right" w:leader="dot" w:pos="8630"/>
        </w:tabs>
        <w:rPr>
          <w:rFonts w:eastAsiaTheme="minorEastAsia"/>
          <w:noProof/>
        </w:rPr>
      </w:pPr>
      <w:hyperlink w:anchor="_Toc406415588" w:history="1">
        <w:r w:rsidR="00806128" w:rsidRPr="00F16896">
          <w:rPr>
            <w:rStyle w:val="Hyperlink"/>
            <w:noProof/>
          </w:rPr>
          <w:t>Create your own filter to select just the records you want</w:t>
        </w:r>
        <w:r w:rsidR="00806128">
          <w:rPr>
            <w:noProof/>
            <w:webHidden/>
          </w:rPr>
          <w:tab/>
        </w:r>
        <w:r w:rsidR="00806128">
          <w:rPr>
            <w:noProof/>
            <w:webHidden/>
          </w:rPr>
          <w:fldChar w:fldCharType="begin"/>
        </w:r>
        <w:r w:rsidR="00806128">
          <w:rPr>
            <w:noProof/>
            <w:webHidden/>
          </w:rPr>
          <w:instrText xml:space="preserve"> PAGEREF _Toc406415588 \h </w:instrText>
        </w:r>
        <w:r w:rsidR="00806128">
          <w:rPr>
            <w:noProof/>
            <w:webHidden/>
          </w:rPr>
        </w:r>
        <w:r w:rsidR="00806128">
          <w:rPr>
            <w:noProof/>
            <w:webHidden/>
          </w:rPr>
          <w:fldChar w:fldCharType="separate"/>
        </w:r>
        <w:r w:rsidR="00C56D23">
          <w:rPr>
            <w:noProof/>
            <w:webHidden/>
          </w:rPr>
          <w:t>20</w:t>
        </w:r>
        <w:r w:rsidR="00806128">
          <w:rPr>
            <w:noProof/>
            <w:webHidden/>
          </w:rPr>
          <w:fldChar w:fldCharType="end"/>
        </w:r>
      </w:hyperlink>
    </w:p>
    <w:p w14:paraId="38B2D383" w14:textId="77777777" w:rsidR="00806128" w:rsidRDefault="005B4C19">
      <w:pPr>
        <w:pStyle w:val="TOC2"/>
        <w:tabs>
          <w:tab w:val="right" w:leader="dot" w:pos="8630"/>
        </w:tabs>
        <w:rPr>
          <w:rFonts w:eastAsiaTheme="minorEastAsia"/>
          <w:noProof/>
        </w:rPr>
      </w:pPr>
      <w:hyperlink w:anchor="_Toc406415589" w:history="1">
        <w:r w:rsidR="00806128" w:rsidRPr="00F16896">
          <w:rPr>
            <w:rStyle w:val="Hyperlink"/>
            <w:noProof/>
          </w:rPr>
          <w:t>Add a column to a list</w:t>
        </w:r>
        <w:r w:rsidR="00806128">
          <w:rPr>
            <w:noProof/>
            <w:webHidden/>
          </w:rPr>
          <w:tab/>
        </w:r>
        <w:r w:rsidR="00806128">
          <w:rPr>
            <w:noProof/>
            <w:webHidden/>
          </w:rPr>
          <w:fldChar w:fldCharType="begin"/>
        </w:r>
        <w:r w:rsidR="00806128">
          <w:rPr>
            <w:noProof/>
            <w:webHidden/>
          </w:rPr>
          <w:instrText xml:space="preserve"> PAGEREF _Toc406415589 \h </w:instrText>
        </w:r>
        <w:r w:rsidR="00806128">
          <w:rPr>
            <w:noProof/>
            <w:webHidden/>
          </w:rPr>
        </w:r>
        <w:r w:rsidR="00806128">
          <w:rPr>
            <w:noProof/>
            <w:webHidden/>
          </w:rPr>
          <w:fldChar w:fldCharType="separate"/>
        </w:r>
        <w:r w:rsidR="00C56D23">
          <w:rPr>
            <w:noProof/>
            <w:webHidden/>
          </w:rPr>
          <w:t>21</w:t>
        </w:r>
        <w:r w:rsidR="00806128">
          <w:rPr>
            <w:noProof/>
            <w:webHidden/>
          </w:rPr>
          <w:fldChar w:fldCharType="end"/>
        </w:r>
      </w:hyperlink>
    </w:p>
    <w:p w14:paraId="3F6929EC" w14:textId="77777777" w:rsidR="00806128" w:rsidRDefault="005B4C19">
      <w:pPr>
        <w:pStyle w:val="TOC2"/>
        <w:tabs>
          <w:tab w:val="right" w:leader="dot" w:pos="8630"/>
        </w:tabs>
        <w:rPr>
          <w:rFonts w:eastAsiaTheme="minorEastAsia"/>
          <w:noProof/>
        </w:rPr>
      </w:pPr>
      <w:hyperlink w:anchor="_Toc406415590" w:history="1">
        <w:r w:rsidR="00806128" w:rsidRPr="00F16896">
          <w:rPr>
            <w:rStyle w:val="Hyperlink"/>
            <w:noProof/>
          </w:rPr>
          <w:t>Sort records in a list</w:t>
        </w:r>
        <w:r w:rsidR="00806128">
          <w:rPr>
            <w:noProof/>
            <w:webHidden/>
          </w:rPr>
          <w:tab/>
        </w:r>
        <w:r w:rsidR="00806128">
          <w:rPr>
            <w:noProof/>
            <w:webHidden/>
          </w:rPr>
          <w:fldChar w:fldCharType="begin"/>
        </w:r>
        <w:r w:rsidR="00806128">
          <w:rPr>
            <w:noProof/>
            <w:webHidden/>
          </w:rPr>
          <w:instrText xml:space="preserve"> PAGEREF _Toc406415590 \h </w:instrText>
        </w:r>
        <w:r w:rsidR="00806128">
          <w:rPr>
            <w:noProof/>
            <w:webHidden/>
          </w:rPr>
        </w:r>
        <w:r w:rsidR="00806128">
          <w:rPr>
            <w:noProof/>
            <w:webHidden/>
          </w:rPr>
          <w:fldChar w:fldCharType="separate"/>
        </w:r>
        <w:r w:rsidR="00C56D23">
          <w:rPr>
            <w:noProof/>
            <w:webHidden/>
          </w:rPr>
          <w:t>22</w:t>
        </w:r>
        <w:r w:rsidR="00806128">
          <w:rPr>
            <w:noProof/>
            <w:webHidden/>
          </w:rPr>
          <w:fldChar w:fldCharType="end"/>
        </w:r>
      </w:hyperlink>
    </w:p>
    <w:p w14:paraId="407A1AB3" w14:textId="77777777" w:rsidR="00806128" w:rsidRDefault="005B4C19">
      <w:pPr>
        <w:pStyle w:val="TOC2"/>
        <w:tabs>
          <w:tab w:val="right" w:leader="dot" w:pos="8630"/>
        </w:tabs>
        <w:rPr>
          <w:rFonts w:eastAsiaTheme="minorEastAsia"/>
          <w:noProof/>
        </w:rPr>
      </w:pPr>
      <w:hyperlink w:anchor="_Toc406415591" w:history="1">
        <w:r w:rsidR="00806128" w:rsidRPr="00F16896">
          <w:rPr>
            <w:rStyle w:val="Hyperlink"/>
            <w:noProof/>
          </w:rPr>
          <w:t>Resize and move columns in a list</w:t>
        </w:r>
        <w:r w:rsidR="00806128">
          <w:rPr>
            <w:noProof/>
            <w:webHidden/>
          </w:rPr>
          <w:tab/>
        </w:r>
        <w:r w:rsidR="00806128">
          <w:rPr>
            <w:noProof/>
            <w:webHidden/>
          </w:rPr>
          <w:fldChar w:fldCharType="begin"/>
        </w:r>
        <w:r w:rsidR="00806128">
          <w:rPr>
            <w:noProof/>
            <w:webHidden/>
          </w:rPr>
          <w:instrText xml:space="preserve"> PAGEREF _Toc406415591 \h </w:instrText>
        </w:r>
        <w:r w:rsidR="00806128">
          <w:rPr>
            <w:noProof/>
            <w:webHidden/>
          </w:rPr>
        </w:r>
        <w:r w:rsidR="00806128">
          <w:rPr>
            <w:noProof/>
            <w:webHidden/>
          </w:rPr>
          <w:fldChar w:fldCharType="separate"/>
        </w:r>
        <w:r w:rsidR="00C56D23">
          <w:rPr>
            <w:noProof/>
            <w:webHidden/>
          </w:rPr>
          <w:t>23</w:t>
        </w:r>
        <w:r w:rsidR="00806128">
          <w:rPr>
            <w:noProof/>
            <w:webHidden/>
          </w:rPr>
          <w:fldChar w:fldCharType="end"/>
        </w:r>
      </w:hyperlink>
    </w:p>
    <w:p w14:paraId="275F284F" w14:textId="77777777" w:rsidR="00806128" w:rsidRDefault="005B4C19">
      <w:pPr>
        <w:pStyle w:val="TOC2"/>
        <w:tabs>
          <w:tab w:val="right" w:leader="dot" w:pos="8630"/>
        </w:tabs>
        <w:rPr>
          <w:rFonts w:eastAsiaTheme="minorEastAsia"/>
          <w:noProof/>
        </w:rPr>
      </w:pPr>
      <w:hyperlink w:anchor="_Toc406415592" w:history="1">
        <w:r w:rsidR="00806128" w:rsidRPr="00F16896">
          <w:rPr>
            <w:rStyle w:val="Hyperlink"/>
            <w:noProof/>
          </w:rPr>
          <w:t>Use color to categorize your records</w:t>
        </w:r>
        <w:r w:rsidR="00806128">
          <w:rPr>
            <w:noProof/>
            <w:webHidden/>
          </w:rPr>
          <w:tab/>
        </w:r>
        <w:r w:rsidR="00806128">
          <w:rPr>
            <w:noProof/>
            <w:webHidden/>
          </w:rPr>
          <w:fldChar w:fldCharType="begin"/>
        </w:r>
        <w:r w:rsidR="00806128">
          <w:rPr>
            <w:noProof/>
            <w:webHidden/>
          </w:rPr>
          <w:instrText xml:space="preserve"> PAGEREF _Toc406415592 \h </w:instrText>
        </w:r>
        <w:r w:rsidR="00806128">
          <w:rPr>
            <w:noProof/>
            <w:webHidden/>
          </w:rPr>
        </w:r>
        <w:r w:rsidR="00806128">
          <w:rPr>
            <w:noProof/>
            <w:webHidden/>
          </w:rPr>
          <w:fldChar w:fldCharType="separate"/>
        </w:r>
        <w:r w:rsidR="00C56D23">
          <w:rPr>
            <w:noProof/>
            <w:webHidden/>
          </w:rPr>
          <w:t>24</w:t>
        </w:r>
        <w:r w:rsidR="00806128">
          <w:rPr>
            <w:noProof/>
            <w:webHidden/>
          </w:rPr>
          <w:fldChar w:fldCharType="end"/>
        </w:r>
      </w:hyperlink>
    </w:p>
    <w:p w14:paraId="089A2C07" w14:textId="77777777" w:rsidR="00806128" w:rsidRDefault="005B4C19">
      <w:pPr>
        <w:pStyle w:val="TOC1"/>
        <w:tabs>
          <w:tab w:val="right" w:leader="dot" w:pos="8630"/>
        </w:tabs>
        <w:rPr>
          <w:rFonts w:eastAsiaTheme="minorEastAsia"/>
          <w:b w:val="0"/>
          <w:noProof/>
          <w:sz w:val="22"/>
        </w:rPr>
      </w:pPr>
      <w:hyperlink w:anchor="_Toc406415593" w:history="1">
        <w:r w:rsidR="00806128" w:rsidRPr="00F16896">
          <w:rPr>
            <w:rStyle w:val="Hyperlink"/>
            <w:noProof/>
          </w:rPr>
          <w:t>Visualize your data with dashboards</w:t>
        </w:r>
        <w:r w:rsidR="00806128">
          <w:rPr>
            <w:noProof/>
            <w:webHidden/>
          </w:rPr>
          <w:tab/>
        </w:r>
        <w:r w:rsidR="00806128">
          <w:rPr>
            <w:noProof/>
            <w:webHidden/>
          </w:rPr>
          <w:fldChar w:fldCharType="begin"/>
        </w:r>
        <w:r w:rsidR="00806128">
          <w:rPr>
            <w:noProof/>
            <w:webHidden/>
          </w:rPr>
          <w:instrText xml:space="preserve"> PAGEREF _Toc406415593 \h </w:instrText>
        </w:r>
        <w:r w:rsidR="00806128">
          <w:rPr>
            <w:noProof/>
            <w:webHidden/>
          </w:rPr>
        </w:r>
        <w:r w:rsidR="00806128">
          <w:rPr>
            <w:noProof/>
            <w:webHidden/>
          </w:rPr>
          <w:fldChar w:fldCharType="separate"/>
        </w:r>
        <w:r w:rsidR="00C56D23">
          <w:rPr>
            <w:noProof/>
            <w:webHidden/>
          </w:rPr>
          <w:t>25</w:t>
        </w:r>
        <w:r w:rsidR="00806128">
          <w:rPr>
            <w:noProof/>
            <w:webHidden/>
          </w:rPr>
          <w:fldChar w:fldCharType="end"/>
        </w:r>
      </w:hyperlink>
    </w:p>
    <w:p w14:paraId="1D97CD68" w14:textId="77777777" w:rsidR="00806128" w:rsidRDefault="005B4C19">
      <w:pPr>
        <w:pStyle w:val="TOC2"/>
        <w:tabs>
          <w:tab w:val="right" w:leader="dot" w:pos="8630"/>
        </w:tabs>
        <w:rPr>
          <w:rFonts w:eastAsiaTheme="minorEastAsia"/>
          <w:noProof/>
        </w:rPr>
      </w:pPr>
      <w:hyperlink w:anchor="_Toc406415594" w:history="1">
        <w:r w:rsidR="00806128" w:rsidRPr="00F16896">
          <w:rPr>
            <w:rStyle w:val="Hyperlink"/>
            <w:noProof/>
          </w:rPr>
          <w:t>Start your day with a dashboard</w:t>
        </w:r>
        <w:r w:rsidR="00806128">
          <w:rPr>
            <w:noProof/>
            <w:webHidden/>
          </w:rPr>
          <w:tab/>
        </w:r>
        <w:r w:rsidR="00806128">
          <w:rPr>
            <w:noProof/>
            <w:webHidden/>
          </w:rPr>
          <w:fldChar w:fldCharType="begin"/>
        </w:r>
        <w:r w:rsidR="00806128">
          <w:rPr>
            <w:noProof/>
            <w:webHidden/>
          </w:rPr>
          <w:instrText xml:space="preserve"> PAGEREF _Toc406415594 \h </w:instrText>
        </w:r>
        <w:r w:rsidR="00806128">
          <w:rPr>
            <w:noProof/>
            <w:webHidden/>
          </w:rPr>
        </w:r>
        <w:r w:rsidR="00806128">
          <w:rPr>
            <w:noProof/>
            <w:webHidden/>
          </w:rPr>
          <w:fldChar w:fldCharType="separate"/>
        </w:r>
        <w:r w:rsidR="00C56D23">
          <w:rPr>
            <w:noProof/>
            <w:webHidden/>
          </w:rPr>
          <w:t>26</w:t>
        </w:r>
        <w:r w:rsidR="00806128">
          <w:rPr>
            <w:noProof/>
            <w:webHidden/>
          </w:rPr>
          <w:fldChar w:fldCharType="end"/>
        </w:r>
      </w:hyperlink>
    </w:p>
    <w:p w14:paraId="63AFBF7C" w14:textId="77777777" w:rsidR="00806128" w:rsidRDefault="005B4C19">
      <w:pPr>
        <w:pStyle w:val="TOC2"/>
        <w:tabs>
          <w:tab w:val="right" w:leader="dot" w:pos="8630"/>
        </w:tabs>
        <w:rPr>
          <w:rFonts w:eastAsiaTheme="minorEastAsia"/>
          <w:noProof/>
        </w:rPr>
      </w:pPr>
      <w:hyperlink w:anchor="_Toc406415595" w:history="1">
        <w:r w:rsidR="00806128" w:rsidRPr="00F16896">
          <w:rPr>
            <w:rStyle w:val="Hyperlink"/>
            <w:noProof/>
          </w:rPr>
          <w:t>Find the right dashboard for your role</w:t>
        </w:r>
        <w:r w:rsidR="00806128">
          <w:rPr>
            <w:noProof/>
            <w:webHidden/>
          </w:rPr>
          <w:tab/>
        </w:r>
        <w:r w:rsidR="00806128">
          <w:rPr>
            <w:noProof/>
            <w:webHidden/>
          </w:rPr>
          <w:fldChar w:fldCharType="begin"/>
        </w:r>
        <w:r w:rsidR="00806128">
          <w:rPr>
            <w:noProof/>
            <w:webHidden/>
          </w:rPr>
          <w:instrText xml:space="preserve"> PAGEREF _Toc406415595 \h </w:instrText>
        </w:r>
        <w:r w:rsidR="00806128">
          <w:rPr>
            <w:noProof/>
            <w:webHidden/>
          </w:rPr>
        </w:r>
        <w:r w:rsidR="00806128">
          <w:rPr>
            <w:noProof/>
            <w:webHidden/>
          </w:rPr>
          <w:fldChar w:fldCharType="separate"/>
        </w:r>
        <w:r w:rsidR="00C56D23">
          <w:rPr>
            <w:noProof/>
            <w:webHidden/>
          </w:rPr>
          <w:t>27</w:t>
        </w:r>
        <w:r w:rsidR="00806128">
          <w:rPr>
            <w:noProof/>
            <w:webHidden/>
          </w:rPr>
          <w:fldChar w:fldCharType="end"/>
        </w:r>
      </w:hyperlink>
    </w:p>
    <w:p w14:paraId="6851D46E" w14:textId="77777777" w:rsidR="00806128" w:rsidRDefault="005B4C19">
      <w:pPr>
        <w:pStyle w:val="TOC2"/>
        <w:tabs>
          <w:tab w:val="right" w:leader="dot" w:pos="8630"/>
        </w:tabs>
        <w:rPr>
          <w:rFonts w:eastAsiaTheme="minorEastAsia"/>
          <w:noProof/>
        </w:rPr>
      </w:pPr>
      <w:hyperlink w:anchor="_Toc406415596" w:history="1">
        <w:r w:rsidR="00806128" w:rsidRPr="00F16896">
          <w:rPr>
            <w:rStyle w:val="Hyperlink"/>
            <w:noProof/>
          </w:rPr>
          <w:t>Set your default dashboard layout</w:t>
        </w:r>
        <w:r w:rsidR="00806128">
          <w:rPr>
            <w:noProof/>
            <w:webHidden/>
          </w:rPr>
          <w:tab/>
        </w:r>
        <w:r w:rsidR="00806128">
          <w:rPr>
            <w:noProof/>
            <w:webHidden/>
          </w:rPr>
          <w:fldChar w:fldCharType="begin"/>
        </w:r>
        <w:r w:rsidR="00806128">
          <w:rPr>
            <w:noProof/>
            <w:webHidden/>
          </w:rPr>
          <w:instrText xml:space="preserve"> PAGEREF _Toc406415596 \h </w:instrText>
        </w:r>
        <w:r w:rsidR="00806128">
          <w:rPr>
            <w:noProof/>
            <w:webHidden/>
          </w:rPr>
        </w:r>
        <w:r w:rsidR="00806128">
          <w:rPr>
            <w:noProof/>
            <w:webHidden/>
          </w:rPr>
          <w:fldChar w:fldCharType="separate"/>
        </w:r>
        <w:r w:rsidR="00C56D23">
          <w:rPr>
            <w:noProof/>
            <w:webHidden/>
          </w:rPr>
          <w:t>28</w:t>
        </w:r>
        <w:r w:rsidR="00806128">
          <w:rPr>
            <w:noProof/>
            <w:webHidden/>
          </w:rPr>
          <w:fldChar w:fldCharType="end"/>
        </w:r>
      </w:hyperlink>
    </w:p>
    <w:p w14:paraId="264F7EBE" w14:textId="77777777" w:rsidR="00806128" w:rsidRDefault="005B4C19">
      <w:pPr>
        <w:pStyle w:val="TOC2"/>
        <w:tabs>
          <w:tab w:val="right" w:leader="dot" w:pos="8630"/>
        </w:tabs>
        <w:rPr>
          <w:rFonts w:eastAsiaTheme="minorEastAsia"/>
          <w:noProof/>
        </w:rPr>
      </w:pPr>
      <w:hyperlink w:anchor="_Toc406415597" w:history="1">
        <w:r w:rsidR="00806128" w:rsidRPr="00F16896">
          <w:rPr>
            <w:rStyle w:val="Hyperlink"/>
            <w:noProof/>
          </w:rPr>
          <w:t>Drill in to see the data that makes up the chart on a dashboard</w:t>
        </w:r>
        <w:r w:rsidR="00806128">
          <w:rPr>
            <w:noProof/>
            <w:webHidden/>
          </w:rPr>
          <w:tab/>
        </w:r>
        <w:r w:rsidR="00806128">
          <w:rPr>
            <w:noProof/>
            <w:webHidden/>
          </w:rPr>
          <w:fldChar w:fldCharType="begin"/>
        </w:r>
        <w:r w:rsidR="00806128">
          <w:rPr>
            <w:noProof/>
            <w:webHidden/>
          </w:rPr>
          <w:instrText xml:space="preserve"> PAGEREF _Toc406415597 \h </w:instrText>
        </w:r>
        <w:r w:rsidR="00806128">
          <w:rPr>
            <w:noProof/>
            <w:webHidden/>
          </w:rPr>
        </w:r>
        <w:r w:rsidR="00806128">
          <w:rPr>
            <w:noProof/>
            <w:webHidden/>
          </w:rPr>
          <w:fldChar w:fldCharType="separate"/>
        </w:r>
        <w:r w:rsidR="00C56D23">
          <w:rPr>
            <w:noProof/>
            <w:webHidden/>
          </w:rPr>
          <w:t>29</w:t>
        </w:r>
        <w:r w:rsidR="00806128">
          <w:rPr>
            <w:noProof/>
            <w:webHidden/>
          </w:rPr>
          <w:fldChar w:fldCharType="end"/>
        </w:r>
      </w:hyperlink>
    </w:p>
    <w:p w14:paraId="52BDFF63" w14:textId="77777777" w:rsidR="00806128" w:rsidRDefault="005B4C19">
      <w:pPr>
        <w:pStyle w:val="TOC2"/>
        <w:tabs>
          <w:tab w:val="right" w:leader="dot" w:pos="8630"/>
        </w:tabs>
        <w:rPr>
          <w:rFonts w:eastAsiaTheme="minorEastAsia"/>
          <w:noProof/>
        </w:rPr>
      </w:pPr>
      <w:hyperlink w:anchor="_Toc406415598" w:history="1">
        <w:r w:rsidR="00806128" w:rsidRPr="00F16896">
          <w:rPr>
            <w:rStyle w:val="Hyperlink"/>
            <w:noProof/>
          </w:rPr>
          <w:t>Pick a different type of chart or different fields for a chart</w:t>
        </w:r>
        <w:r w:rsidR="00806128">
          <w:rPr>
            <w:noProof/>
            <w:webHidden/>
          </w:rPr>
          <w:tab/>
        </w:r>
        <w:r w:rsidR="00806128">
          <w:rPr>
            <w:noProof/>
            <w:webHidden/>
          </w:rPr>
          <w:fldChar w:fldCharType="begin"/>
        </w:r>
        <w:r w:rsidR="00806128">
          <w:rPr>
            <w:noProof/>
            <w:webHidden/>
          </w:rPr>
          <w:instrText xml:space="preserve"> PAGEREF _Toc406415598 \h </w:instrText>
        </w:r>
        <w:r w:rsidR="00806128">
          <w:rPr>
            <w:noProof/>
            <w:webHidden/>
          </w:rPr>
        </w:r>
        <w:r w:rsidR="00806128">
          <w:rPr>
            <w:noProof/>
            <w:webHidden/>
          </w:rPr>
          <w:fldChar w:fldCharType="separate"/>
        </w:r>
        <w:r w:rsidR="00C56D23">
          <w:rPr>
            <w:noProof/>
            <w:webHidden/>
          </w:rPr>
          <w:t>30</w:t>
        </w:r>
        <w:r w:rsidR="00806128">
          <w:rPr>
            <w:noProof/>
            <w:webHidden/>
          </w:rPr>
          <w:fldChar w:fldCharType="end"/>
        </w:r>
      </w:hyperlink>
    </w:p>
    <w:p w14:paraId="5DFB53ED" w14:textId="77777777" w:rsidR="00806128" w:rsidRDefault="005B4C19">
      <w:pPr>
        <w:pStyle w:val="TOC1"/>
        <w:tabs>
          <w:tab w:val="right" w:leader="dot" w:pos="8630"/>
        </w:tabs>
        <w:rPr>
          <w:rFonts w:eastAsiaTheme="minorEastAsia"/>
          <w:b w:val="0"/>
          <w:noProof/>
          <w:sz w:val="22"/>
        </w:rPr>
      </w:pPr>
      <w:hyperlink w:anchor="_Toc406415599" w:history="1">
        <w:r w:rsidR="00806128" w:rsidRPr="00F16896">
          <w:rPr>
            <w:rStyle w:val="Hyperlink"/>
            <w:noProof/>
          </w:rPr>
          <w:t>Email, appointments, tasks, and other assorted CRM activities</w:t>
        </w:r>
        <w:r w:rsidR="00806128">
          <w:rPr>
            <w:noProof/>
            <w:webHidden/>
          </w:rPr>
          <w:tab/>
        </w:r>
        <w:r w:rsidR="00806128">
          <w:rPr>
            <w:noProof/>
            <w:webHidden/>
          </w:rPr>
          <w:fldChar w:fldCharType="begin"/>
        </w:r>
        <w:r w:rsidR="00806128">
          <w:rPr>
            <w:noProof/>
            <w:webHidden/>
          </w:rPr>
          <w:instrText xml:space="preserve"> PAGEREF _Toc406415599 \h </w:instrText>
        </w:r>
        <w:r w:rsidR="00806128">
          <w:rPr>
            <w:noProof/>
            <w:webHidden/>
          </w:rPr>
        </w:r>
        <w:r w:rsidR="00806128">
          <w:rPr>
            <w:noProof/>
            <w:webHidden/>
          </w:rPr>
          <w:fldChar w:fldCharType="separate"/>
        </w:r>
        <w:r w:rsidR="00C56D23">
          <w:rPr>
            <w:noProof/>
            <w:webHidden/>
          </w:rPr>
          <w:t>31</w:t>
        </w:r>
        <w:r w:rsidR="00806128">
          <w:rPr>
            <w:noProof/>
            <w:webHidden/>
          </w:rPr>
          <w:fldChar w:fldCharType="end"/>
        </w:r>
      </w:hyperlink>
    </w:p>
    <w:p w14:paraId="0DCF9892" w14:textId="77777777" w:rsidR="00806128" w:rsidRDefault="005B4C19">
      <w:pPr>
        <w:pStyle w:val="TOC2"/>
        <w:tabs>
          <w:tab w:val="right" w:leader="dot" w:pos="8630"/>
        </w:tabs>
        <w:rPr>
          <w:rFonts w:eastAsiaTheme="minorEastAsia"/>
          <w:noProof/>
        </w:rPr>
      </w:pPr>
      <w:hyperlink w:anchor="_Toc406415600" w:history="1">
        <w:r w:rsidR="00806128" w:rsidRPr="00F16896">
          <w:rPr>
            <w:rStyle w:val="Hyperlink"/>
            <w:noProof/>
          </w:rPr>
          <w:t>Everything revolves around activities</w:t>
        </w:r>
        <w:r w:rsidR="00806128">
          <w:rPr>
            <w:noProof/>
            <w:webHidden/>
          </w:rPr>
          <w:tab/>
        </w:r>
        <w:r w:rsidR="00806128">
          <w:rPr>
            <w:noProof/>
            <w:webHidden/>
          </w:rPr>
          <w:fldChar w:fldCharType="begin"/>
        </w:r>
        <w:r w:rsidR="00806128">
          <w:rPr>
            <w:noProof/>
            <w:webHidden/>
          </w:rPr>
          <w:instrText xml:space="preserve"> PAGEREF _Toc406415600 \h </w:instrText>
        </w:r>
        <w:r w:rsidR="00806128">
          <w:rPr>
            <w:noProof/>
            <w:webHidden/>
          </w:rPr>
        </w:r>
        <w:r w:rsidR="00806128">
          <w:rPr>
            <w:noProof/>
            <w:webHidden/>
          </w:rPr>
          <w:fldChar w:fldCharType="separate"/>
        </w:r>
        <w:r w:rsidR="00C56D23">
          <w:rPr>
            <w:noProof/>
            <w:webHidden/>
          </w:rPr>
          <w:t>32</w:t>
        </w:r>
        <w:r w:rsidR="00806128">
          <w:rPr>
            <w:noProof/>
            <w:webHidden/>
          </w:rPr>
          <w:fldChar w:fldCharType="end"/>
        </w:r>
      </w:hyperlink>
    </w:p>
    <w:p w14:paraId="701CDAF9" w14:textId="77777777" w:rsidR="00806128" w:rsidRDefault="005B4C19">
      <w:pPr>
        <w:pStyle w:val="TOC2"/>
        <w:tabs>
          <w:tab w:val="right" w:leader="dot" w:pos="8630"/>
        </w:tabs>
        <w:rPr>
          <w:rFonts w:eastAsiaTheme="minorEastAsia"/>
          <w:noProof/>
        </w:rPr>
      </w:pPr>
      <w:hyperlink w:anchor="_Toc406415601" w:history="1">
        <w:r w:rsidR="00806128" w:rsidRPr="00F16896">
          <w:rPr>
            <w:rStyle w:val="Hyperlink"/>
            <w:noProof/>
          </w:rPr>
          <w:t>Find activities for your area</w:t>
        </w:r>
        <w:r w:rsidR="00806128">
          <w:rPr>
            <w:noProof/>
            <w:webHidden/>
          </w:rPr>
          <w:tab/>
        </w:r>
        <w:r w:rsidR="00806128">
          <w:rPr>
            <w:noProof/>
            <w:webHidden/>
          </w:rPr>
          <w:fldChar w:fldCharType="begin"/>
        </w:r>
        <w:r w:rsidR="00806128">
          <w:rPr>
            <w:noProof/>
            <w:webHidden/>
          </w:rPr>
          <w:instrText xml:space="preserve"> PAGEREF _Toc406415601 \h </w:instrText>
        </w:r>
        <w:r w:rsidR="00806128">
          <w:rPr>
            <w:noProof/>
            <w:webHidden/>
          </w:rPr>
        </w:r>
        <w:r w:rsidR="00806128">
          <w:rPr>
            <w:noProof/>
            <w:webHidden/>
          </w:rPr>
          <w:fldChar w:fldCharType="separate"/>
        </w:r>
        <w:r w:rsidR="00C56D23">
          <w:rPr>
            <w:noProof/>
            <w:webHidden/>
          </w:rPr>
          <w:t>33</w:t>
        </w:r>
        <w:r w:rsidR="00806128">
          <w:rPr>
            <w:noProof/>
            <w:webHidden/>
          </w:rPr>
          <w:fldChar w:fldCharType="end"/>
        </w:r>
      </w:hyperlink>
    </w:p>
    <w:p w14:paraId="1E097CAB" w14:textId="77777777" w:rsidR="00806128" w:rsidRDefault="005B4C19">
      <w:pPr>
        <w:pStyle w:val="TOC2"/>
        <w:tabs>
          <w:tab w:val="right" w:leader="dot" w:pos="8630"/>
        </w:tabs>
        <w:rPr>
          <w:rFonts w:eastAsiaTheme="minorEastAsia"/>
          <w:noProof/>
        </w:rPr>
      </w:pPr>
      <w:hyperlink w:anchor="_Toc406415602" w:history="1">
        <w:r w:rsidR="00806128" w:rsidRPr="00F16896">
          <w:rPr>
            <w:rStyle w:val="Hyperlink"/>
            <w:noProof/>
          </w:rPr>
          <w:t>View and filter your activities to show only the ones you want</w:t>
        </w:r>
        <w:r w:rsidR="00806128">
          <w:rPr>
            <w:noProof/>
            <w:webHidden/>
          </w:rPr>
          <w:tab/>
        </w:r>
        <w:r w:rsidR="00806128">
          <w:rPr>
            <w:noProof/>
            <w:webHidden/>
          </w:rPr>
          <w:fldChar w:fldCharType="begin"/>
        </w:r>
        <w:r w:rsidR="00806128">
          <w:rPr>
            <w:noProof/>
            <w:webHidden/>
          </w:rPr>
          <w:instrText xml:space="preserve"> PAGEREF _Toc406415602 \h </w:instrText>
        </w:r>
        <w:r w:rsidR="00806128">
          <w:rPr>
            <w:noProof/>
            <w:webHidden/>
          </w:rPr>
        </w:r>
        <w:r w:rsidR="00806128">
          <w:rPr>
            <w:noProof/>
            <w:webHidden/>
          </w:rPr>
          <w:fldChar w:fldCharType="separate"/>
        </w:r>
        <w:r w:rsidR="00C56D23">
          <w:rPr>
            <w:noProof/>
            <w:webHidden/>
          </w:rPr>
          <w:t>34</w:t>
        </w:r>
        <w:r w:rsidR="00806128">
          <w:rPr>
            <w:noProof/>
            <w:webHidden/>
          </w:rPr>
          <w:fldChar w:fldCharType="end"/>
        </w:r>
      </w:hyperlink>
    </w:p>
    <w:p w14:paraId="6D00697C" w14:textId="77777777" w:rsidR="00806128" w:rsidRDefault="005B4C19">
      <w:pPr>
        <w:pStyle w:val="TOC2"/>
        <w:tabs>
          <w:tab w:val="right" w:leader="dot" w:pos="8630"/>
        </w:tabs>
        <w:rPr>
          <w:rFonts w:eastAsiaTheme="minorEastAsia"/>
          <w:noProof/>
        </w:rPr>
      </w:pPr>
      <w:hyperlink w:anchor="_Toc406415603" w:history="1">
        <w:r w:rsidR="00806128" w:rsidRPr="00F16896">
          <w:rPr>
            <w:rStyle w:val="Hyperlink"/>
            <w:noProof/>
          </w:rPr>
          <w:t>Add a new activity by tracking it</w:t>
        </w:r>
        <w:r w:rsidR="00806128">
          <w:rPr>
            <w:noProof/>
            <w:webHidden/>
          </w:rPr>
          <w:tab/>
        </w:r>
        <w:r w:rsidR="00806128">
          <w:rPr>
            <w:noProof/>
            <w:webHidden/>
          </w:rPr>
          <w:fldChar w:fldCharType="begin"/>
        </w:r>
        <w:r w:rsidR="00806128">
          <w:rPr>
            <w:noProof/>
            <w:webHidden/>
          </w:rPr>
          <w:instrText xml:space="preserve"> PAGEREF _Toc406415603 \h </w:instrText>
        </w:r>
        <w:r w:rsidR="00806128">
          <w:rPr>
            <w:noProof/>
            <w:webHidden/>
          </w:rPr>
        </w:r>
        <w:r w:rsidR="00806128">
          <w:rPr>
            <w:noProof/>
            <w:webHidden/>
          </w:rPr>
          <w:fldChar w:fldCharType="separate"/>
        </w:r>
        <w:r w:rsidR="00C56D23">
          <w:rPr>
            <w:noProof/>
            <w:webHidden/>
          </w:rPr>
          <w:t>35</w:t>
        </w:r>
        <w:r w:rsidR="00806128">
          <w:rPr>
            <w:noProof/>
            <w:webHidden/>
          </w:rPr>
          <w:fldChar w:fldCharType="end"/>
        </w:r>
      </w:hyperlink>
    </w:p>
    <w:p w14:paraId="43DBB12F" w14:textId="3E055340" w:rsidR="00806128" w:rsidRDefault="005B4C19">
      <w:pPr>
        <w:pStyle w:val="TOC2"/>
        <w:tabs>
          <w:tab w:val="right" w:leader="dot" w:pos="8630"/>
        </w:tabs>
        <w:rPr>
          <w:rFonts w:eastAsiaTheme="minorEastAsia"/>
          <w:noProof/>
        </w:rPr>
      </w:pPr>
      <w:hyperlink w:anchor="_Toc406415604" w:history="1">
        <w:r w:rsidR="00CA572C">
          <w:rPr>
            <w:rStyle w:val="Hyperlink"/>
            <w:noProof/>
          </w:rPr>
          <w:t xml:space="preserve">Use the tracking pane to find </w:t>
        </w:r>
        <w:r w:rsidR="00806128" w:rsidRPr="00F16896">
          <w:rPr>
            <w:rStyle w:val="Hyperlink"/>
            <w:noProof/>
          </w:rPr>
          <w:t>related records</w:t>
        </w:r>
        <w:r w:rsidR="00806128">
          <w:rPr>
            <w:noProof/>
            <w:webHidden/>
          </w:rPr>
          <w:tab/>
        </w:r>
        <w:r w:rsidR="00806128">
          <w:rPr>
            <w:noProof/>
            <w:webHidden/>
          </w:rPr>
          <w:fldChar w:fldCharType="begin"/>
        </w:r>
        <w:r w:rsidR="00806128">
          <w:rPr>
            <w:noProof/>
            <w:webHidden/>
          </w:rPr>
          <w:instrText xml:space="preserve"> PAGEREF _Toc406415604 \h </w:instrText>
        </w:r>
        <w:r w:rsidR="00806128">
          <w:rPr>
            <w:noProof/>
            <w:webHidden/>
          </w:rPr>
        </w:r>
        <w:r w:rsidR="00806128">
          <w:rPr>
            <w:noProof/>
            <w:webHidden/>
          </w:rPr>
          <w:fldChar w:fldCharType="separate"/>
        </w:r>
        <w:r w:rsidR="00C56D23">
          <w:rPr>
            <w:noProof/>
            <w:webHidden/>
          </w:rPr>
          <w:t>36</w:t>
        </w:r>
        <w:r w:rsidR="00806128">
          <w:rPr>
            <w:noProof/>
            <w:webHidden/>
          </w:rPr>
          <w:fldChar w:fldCharType="end"/>
        </w:r>
      </w:hyperlink>
    </w:p>
    <w:p w14:paraId="5E292AB8" w14:textId="77777777" w:rsidR="00806128" w:rsidRDefault="005B4C19">
      <w:pPr>
        <w:pStyle w:val="TOC2"/>
        <w:tabs>
          <w:tab w:val="right" w:leader="dot" w:pos="8630"/>
        </w:tabs>
        <w:rPr>
          <w:rFonts w:eastAsiaTheme="minorEastAsia"/>
          <w:noProof/>
        </w:rPr>
      </w:pPr>
      <w:hyperlink w:anchor="_Toc406415605" w:history="1">
        <w:r w:rsidR="00806128" w:rsidRPr="00F16896">
          <w:rPr>
            <w:rStyle w:val="Hyperlink"/>
            <w:noProof/>
          </w:rPr>
          <w:t>Track an incoming email activity</w:t>
        </w:r>
        <w:r w:rsidR="00806128">
          <w:rPr>
            <w:noProof/>
            <w:webHidden/>
          </w:rPr>
          <w:tab/>
        </w:r>
        <w:r w:rsidR="00806128">
          <w:rPr>
            <w:noProof/>
            <w:webHidden/>
          </w:rPr>
          <w:fldChar w:fldCharType="begin"/>
        </w:r>
        <w:r w:rsidR="00806128">
          <w:rPr>
            <w:noProof/>
            <w:webHidden/>
          </w:rPr>
          <w:instrText xml:space="preserve"> PAGEREF _Toc406415605 \h </w:instrText>
        </w:r>
        <w:r w:rsidR="00806128">
          <w:rPr>
            <w:noProof/>
            <w:webHidden/>
          </w:rPr>
        </w:r>
        <w:r w:rsidR="00806128">
          <w:rPr>
            <w:noProof/>
            <w:webHidden/>
          </w:rPr>
          <w:fldChar w:fldCharType="separate"/>
        </w:r>
        <w:r w:rsidR="00C56D23">
          <w:rPr>
            <w:noProof/>
            <w:webHidden/>
          </w:rPr>
          <w:t>37</w:t>
        </w:r>
        <w:r w:rsidR="00806128">
          <w:rPr>
            <w:noProof/>
            <w:webHidden/>
          </w:rPr>
          <w:fldChar w:fldCharType="end"/>
        </w:r>
      </w:hyperlink>
    </w:p>
    <w:p w14:paraId="6C58BC18" w14:textId="77777777" w:rsidR="00806128" w:rsidRDefault="005B4C19">
      <w:pPr>
        <w:pStyle w:val="TOC2"/>
        <w:tabs>
          <w:tab w:val="right" w:leader="dot" w:pos="8630"/>
        </w:tabs>
        <w:rPr>
          <w:rFonts w:eastAsiaTheme="minorEastAsia"/>
          <w:noProof/>
        </w:rPr>
      </w:pPr>
      <w:hyperlink w:anchor="_Toc406415606" w:history="1">
        <w:r w:rsidR="00806128" w:rsidRPr="00F16896">
          <w:rPr>
            <w:rStyle w:val="Hyperlink"/>
            <w:noProof/>
          </w:rPr>
          <w:t>Create and track an outgoing email activity</w:t>
        </w:r>
        <w:r w:rsidR="00806128">
          <w:rPr>
            <w:noProof/>
            <w:webHidden/>
          </w:rPr>
          <w:tab/>
        </w:r>
        <w:r w:rsidR="00806128">
          <w:rPr>
            <w:noProof/>
            <w:webHidden/>
          </w:rPr>
          <w:fldChar w:fldCharType="begin"/>
        </w:r>
        <w:r w:rsidR="00806128">
          <w:rPr>
            <w:noProof/>
            <w:webHidden/>
          </w:rPr>
          <w:instrText xml:space="preserve"> PAGEREF _Toc406415606 \h </w:instrText>
        </w:r>
        <w:r w:rsidR="00806128">
          <w:rPr>
            <w:noProof/>
            <w:webHidden/>
          </w:rPr>
        </w:r>
        <w:r w:rsidR="00806128">
          <w:rPr>
            <w:noProof/>
            <w:webHidden/>
          </w:rPr>
          <w:fldChar w:fldCharType="separate"/>
        </w:r>
        <w:r w:rsidR="00C56D23">
          <w:rPr>
            <w:noProof/>
            <w:webHidden/>
          </w:rPr>
          <w:t>38</w:t>
        </w:r>
        <w:r w:rsidR="00806128">
          <w:rPr>
            <w:noProof/>
            <w:webHidden/>
          </w:rPr>
          <w:fldChar w:fldCharType="end"/>
        </w:r>
      </w:hyperlink>
    </w:p>
    <w:p w14:paraId="2334CA19" w14:textId="77777777" w:rsidR="00806128" w:rsidRDefault="005B4C19">
      <w:pPr>
        <w:pStyle w:val="TOC2"/>
        <w:tabs>
          <w:tab w:val="right" w:leader="dot" w:pos="8630"/>
        </w:tabs>
        <w:rPr>
          <w:rFonts w:eastAsiaTheme="minorEastAsia"/>
          <w:noProof/>
        </w:rPr>
      </w:pPr>
      <w:hyperlink w:anchor="_Toc406415607" w:history="1">
        <w:r w:rsidR="00806128" w:rsidRPr="00F16896">
          <w:rPr>
            <w:rStyle w:val="Hyperlink"/>
            <w:noProof/>
          </w:rPr>
          <w:t>Create and track an appointment activity</w:t>
        </w:r>
        <w:r w:rsidR="00806128">
          <w:rPr>
            <w:noProof/>
            <w:webHidden/>
          </w:rPr>
          <w:tab/>
        </w:r>
        <w:r w:rsidR="00806128">
          <w:rPr>
            <w:noProof/>
            <w:webHidden/>
          </w:rPr>
          <w:fldChar w:fldCharType="begin"/>
        </w:r>
        <w:r w:rsidR="00806128">
          <w:rPr>
            <w:noProof/>
            <w:webHidden/>
          </w:rPr>
          <w:instrText xml:space="preserve"> PAGEREF _Toc406415607 \h </w:instrText>
        </w:r>
        <w:r w:rsidR="00806128">
          <w:rPr>
            <w:noProof/>
            <w:webHidden/>
          </w:rPr>
        </w:r>
        <w:r w:rsidR="00806128">
          <w:rPr>
            <w:noProof/>
            <w:webHidden/>
          </w:rPr>
          <w:fldChar w:fldCharType="separate"/>
        </w:r>
        <w:r w:rsidR="00C56D23">
          <w:rPr>
            <w:noProof/>
            <w:webHidden/>
          </w:rPr>
          <w:t>39</w:t>
        </w:r>
        <w:r w:rsidR="00806128">
          <w:rPr>
            <w:noProof/>
            <w:webHidden/>
          </w:rPr>
          <w:fldChar w:fldCharType="end"/>
        </w:r>
      </w:hyperlink>
    </w:p>
    <w:p w14:paraId="3B39F1C8" w14:textId="77777777" w:rsidR="00806128" w:rsidRDefault="005B4C19">
      <w:pPr>
        <w:pStyle w:val="TOC2"/>
        <w:tabs>
          <w:tab w:val="right" w:leader="dot" w:pos="8630"/>
        </w:tabs>
        <w:rPr>
          <w:rFonts w:eastAsiaTheme="minorEastAsia"/>
          <w:noProof/>
        </w:rPr>
      </w:pPr>
      <w:hyperlink w:anchor="_Toc406415608" w:history="1">
        <w:r w:rsidR="00806128" w:rsidRPr="00F16896">
          <w:rPr>
            <w:rStyle w:val="Hyperlink"/>
            <w:noProof/>
          </w:rPr>
          <w:t>Create and track a task activity</w:t>
        </w:r>
        <w:r w:rsidR="00806128">
          <w:rPr>
            <w:noProof/>
            <w:webHidden/>
          </w:rPr>
          <w:tab/>
        </w:r>
        <w:r w:rsidR="00806128">
          <w:rPr>
            <w:noProof/>
            <w:webHidden/>
          </w:rPr>
          <w:fldChar w:fldCharType="begin"/>
        </w:r>
        <w:r w:rsidR="00806128">
          <w:rPr>
            <w:noProof/>
            <w:webHidden/>
          </w:rPr>
          <w:instrText xml:space="preserve"> PAGEREF _Toc406415608 \h </w:instrText>
        </w:r>
        <w:r w:rsidR="00806128">
          <w:rPr>
            <w:noProof/>
            <w:webHidden/>
          </w:rPr>
        </w:r>
        <w:r w:rsidR="00806128">
          <w:rPr>
            <w:noProof/>
            <w:webHidden/>
          </w:rPr>
          <w:fldChar w:fldCharType="separate"/>
        </w:r>
        <w:r w:rsidR="00C56D23">
          <w:rPr>
            <w:noProof/>
            <w:webHidden/>
          </w:rPr>
          <w:t>40</w:t>
        </w:r>
        <w:r w:rsidR="00806128">
          <w:rPr>
            <w:noProof/>
            <w:webHidden/>
          </w:rPr>
          <w:fldChar w:fldCharType="end"/>
        </w:r>
      </w:hyperlink>
    </w:p>
    <w:p w14:paraId="38FD512F" w14:textId="77777777" w:rsidR="00806128" w:rsidRDefault="005B4C19">
      <w:pPr>
        <w:pStyle w:val="TOC2"/>
        <w:tabs>
          <w:tab w:val="right" w:leader="dot" w:pos="8630"/>
        </w:tabs>
        <w:rPr>
          <w:rFonts w:eastAsiaTheme="minorEastAsia"/>
          <w:noProof/>
        </w:rPr>
      </w:pPr>
      <w:hyperlink w:anchor="_Toc406415609" w:history="1">
        <w:r w:rsidR="00806128" w:rsidRPr="00F16896">
          <w:rPr>
            <w:rStyle w:val="Hyperlink"/>
            <w:noProof/>
          </w:rPr>
          <w:t>When are records synchronized with Microsoft Dynamics CRM?</w:t>
        </w:r>
        <w:r w:rsidR="00806128">
          <w:rPr>
            <w:noProof/>
            <w:webHidden/>
          </w:rPr>
          <w:tab/>
        </w:r>
        <w:r w:rsidR="00806128">
          <w:rPr>
            <w:noProof/>
            <w:webHidden/>
          </w:rPr>
          <w:fldChar w:fldCharType="begin"/>
        </w:r>
        <w:r w:rsidR="00806128">
          <w:rPr>
            <w:noProof/>
            <w:webHidden/>
          </w:rPr>
          <w:instrText xml:space="preserve"> PAGEREF _Toc406415609 \h </w:instrText>
        </w:r>
        <w:r w:rsidR="00806128">
          <w:rPr>
            <w:noProof/>
            <w:webHidden/>
          </w:rPr>
        </w:r>
        <w:r w:rsidR="00806128">
          <w:rPr>
            <w:noProof/>
            <w:webHidden/>
          </w:rPr>
          <w:fldChar w:fldCharType="separate"/>
        </w:r>
        <w:r w:rsidR="00C56D23">
          <w:rPr>
            <w:noProof/>
            <w:webHidden/>
          </w:rPr>
          <w:t>41</w:t>
        </w:r>
        <w:r w:rsidR="00806128">
          <w:rPr>
            <w:noProof/>
            <w:webHidden/>
          </w:rPr>
          <w:fldChar w:fldCharType="end"/>
        </w:r>
      </w:hyperlink>
    </w:p>
    <w:p w14:paraId="69205582" w14:textId="77777777" w:rsidR="00806128" w:rsidRDefault="005B4C19">
      <w:pPr>
        <w:pStyle w:val="TOC2"/>
        <w:tabs>
          <w:tab w:val="right" w:leader="dot" w:pos="8630"/>
        </w:tabs>
        <w:rPr>
          <w:rFonts w:eastAsiaTheme="minorEastAsia"/>
          <w:noProof/>
        </w:rPr>
      </w:pPr>
      <w:hyperlink w:anchor="_Toc406415610" w:history="1">
        <w:r w:rsidR="00806128" w:rsidRPr="00F16896">
          <w:rPr>
            <w:rStyle w:val="Hyperlink"/>
            <w:noProof/>
          </w:rPr>
          <w:t>What if you want to stop tracking a record?</w:t>
        </w:r>
        <w:r w:rsidR="00806128">
          <w:rPr>
            <w:noProof/>
            <w:webHidden/>
          </w:rPr>
          <w:tab/>
        </w:r>
        <w:r w:rsidR="00806128">
          <w:rPr>
            <w:noProof/>
            <w:webHidden/>
          </w:rPr>
          <w:fldChar w:fldCharType="begin"/>
        </w:r>
        <w:r w:rsidR="00806128">
          <w:rPr>
            <w:noProof/>
            <w:webHidden/>
          </w:rPr>
          <w:instrText xml:space="preserve"> PAGEREF _Toc406415610 \h </w:instrText>
        </w:r>
        <w:r w:rsidR="00806128">
          <w:rPr>
            <w:noProof/>
            <w:webHidden/>
          </w:rPr>
        </w:r>
        <w:r w:rsidR="00806128">
          <w:rPr>
            <w:noProof/>
            <w:webHidden/>
          </w:rPr>
          <w:fldChar w:fldCharType="separate"/>
        </w:r>
        <w:r w:rsidR="00C56D23">
          <w:rPr>
            <w:noProof/>
            <w:webHidden/>
          </w:rPr>
          <w:t>42</w:t>
        </w:r>
        <w:r w:rsidR="00806128">
          <w:rPr>
            <w:noProof/>
            <w:webHidden/>
          </w:rPr>
          <w:fldChar w:fldCharType="end"/>
        </w:r>
      </w:hyperlink>
    </w:p>
    <w:p w14:paraId="187D497A" w14:textId="77777777" w:rsidR="00806128" w:rsidRDefault="005B4C19">
      <w:pPr>
        <w:pStyle w:val="TOC2"/>
        <w:tabs>
          <w:tab w:val="right" w:leader="dot" w:pos="8630"/>
        </w:tabs>
        <w:rPr>
          <w:rFonts w:eastAsiaTheme="minorEastAsia"/>
          <w:noProof/>
        </w:rPr>
      </w:pPr>
      <w:hyperlink w:anchor="_Toc406415611" w:history="1">
        <w:r w:rsidR="00806128" w:rsidRPr="00F16896">
          <w:rPr>
            <w:rStyle w:val="Hyperlink"/>
            <w:noProof/>
          </w:rPr>
          <w:t>Mark your activity complete</w:t>
        </w:r>
        <w:r w:rsidR="00806128">
          <w:rPr>
            <w:noProof/>
            <w:webHidden/>
          </w:rPr>
          <w:tab/>
        </w:r>
        <w:r w:rsidR="00806128">
          <w:rPr>
            <w:noProof/>
            <w:webHidden/>
          </w:rPr>
          <w:fldChar w:fldCharType="begin"/>
        </w:r>
        <w:r w:rsidR="00806128">
          <w:rPr>
            <w:noProof/>
            <w:webHidden/>
          </w:rPr>
          <w:instrText xml:space="preserve"> PAGEREF _Toc406415611 \h </w:instrText>
        </w:r>
        <w:r w:rsidR="00806128">
          <w:rPr>
            <w:noProof/>
            <w:webHidden/>
          </w:rPr>
        </w:r>
        <w:r w:rsidR="00806128">
          <w:rPr>
            <w:noProof/>
            <w:webHidden/>
          </w:rPr>
          <w:fldChar w:fldCharType="separate"/>
        </w:r>
        <w:r w:rsidR="00C56D23">
          <w:rPr>
            <w:noProof/>
            <w:webHidden/>
          </w:rPr>
          <w:t>43</w:t>
        </w:r>
        <w:r w:rsidR="00806128">
          <w:rPr>
            <w:noProof/>
            <w:webHidden/>
          </w:rPr>
          <w:fldChar w:fldCharType="end"/>
        </w:r>
      </w:hyperlink>
    </w:p>
    <w:p w14:paraId="19787A5B" w14:textId="77777777" w:rsidR="00806128" w:rsidRDefault="005B4C19">
      <w:pPr>
        <w:pStyle w:val="TOC2"/>
        <w:tabs>
          <w:tab w:val="right" w:leader="dot" w:pos="8630"/>
        </w:tabs>
        <w:rPr>
          <w:rFonts w:eastAsiaTheme="minorEastAsia"/>
          <w:noProof/>
        </w:rPr>
      </w:pPr>
      <w:hyperlink w:anchor="_Toc406415612" w:history="1">
        <w:r w:rsidR="00806128" w:rsidRPr="00F16896">
          <w:rPr>
            <w:rStyle w:val="Hyperlink"/>
            <w:noProof/>
          </w:rPr>
          <w:t>Flag an activity for follow up</w:t>
        </w:r>
        <w:r w:rsidR="00806128">
          <w:rPr>
            <w:noProof/>
            <w:webHidden/>
          </w:rPr>
          <w:tab/>
        </w:r>
        <w:r w:rsidR="00806128">
          <w:rPr>
            <w:noProof/>
            <w:webHidden/>
          </w:rPr>
          <w:fldChar w:fldCharType="begin"/>
        </w:r>
        <w:r w:rsidR="00806128">
          <w:rPr>
            <w:noProof/>
            <w:webHidden/>
          </w:rPr>
          <w:instrText xml:space="preserve"> PAGEREF _Toc406415612 \h </w:instrText>
        </w:r>
        <w:r w:rsidR="00806128">
          <w:rPr>
            <w:noProof/>
            <w:webHidden/>
          </w:rPr>
        </w:r>
        <w:r w:rsidR="00806128">
          <w:rPr>
            <w:noProof/>
            <w:webHidden/>
          </w:rPr>
          <w:fldChar w:fldCharType="separate"/>
        </w:r>
        <w:r w:rsidR="00C56D23">
          <w:rPr>
            <w:noProof/>
            <w:webHidden/>
          </w:rPr>
          <w:t>44</w:t>
        </w:r>
        <w:r w:rsidR="00806128">
          <w:rPr>
            <w:noProof/>
            <w:webHidden/>
          </w:rPr>
          <w:fldChar w:fldCharType="end"/>
        </w:r>
      </w:hyperlink>
    </w:p>
    <w:p w14:paraId="3DFAAEE7" w14:textId="77777777" w:rsidR="00806128" w:rsidRDefault="005B4C19">
      <w:pPr>
        <w:pStyle w:val="TOC2"/>
        <w:tabs>
          <w:tab w:val="right" w:leader="dot" w:pos="8630"/>
        </w:tabs>
        <w:rPr>
          <w:rFonts w:eastAsiaTheme="minorEastAsia"/>
          <w:noProof/>
        </w:rPr>
      </w:pPr>
      <w:hyperlink w:anchor="_Toc406415613" w:history="1">
        <w:r w:rsidR="00806128" w:rsidRPr="00F16896">
          <w:rPr>
            <w:rStyle w:val="Hyperlink"/>
            <w:noProof/>
          </w:rPr>
          <w:t>Best practices for activities</w:t>
        </w:r>
        <w:r w:rsidR="00806128">
          <w:rPr>
            <w:noProof/>
            <w:webHidden/>
          </w:rPr>
          <w:tab/>
        </w:r>
        <w:r w:rsidR="00806128">
          <w:rPr>
            <w:noProof/>
            <w:webHidden/>
          </w:rPr>
          <w:fldChar w:fldCharType="begin"/>
        </w:r>
        <w:r w:rsidR="00806128">
          <w:rPr>
            <w:noProof/>
            <w:webHidden/>
          </w:rPr>
          <w:instrText xml:space="preserve"> PAGEREF _Toc406415613 \h </w:instrText>
        </w:r>
        <w:r w:rsidR="00806128">
          <w:rPr>
            <w:noProof/>
            <w:webHidden/>
          </w:rPr>
        </w:r>
        <w:r w:rsidR="00806128">
          <w:rPr>
            <w:noProof/>
            <w:webHidden/>
          </w:rPr>
          <w:fldChar w:fldCharType="separate"/>
        </w:r>
        <w:r w:rsidR="00C56D23">
          <w:rPr>
            <w:noProof/>
            <w:webHidden/>
          </w:rPr>
          <w:t>45</w:t>
        </w:r>
        <w:r w:rsidR="00806128">
          <w:rPr>
            <w:noProof/>
            <w:webHidden/>
          </w:rPr>
          <w:fldChar w:fldCharType="end"/>
        </w:r>
      </w:hyperlink>
    </w:p>
    <w:p w14:paraId="5514B673" w14:textId="5C7BD7B4" w:rsidR="00806128" w:rsidRDefault="005B4C19">
      <w:pPr>
        <w:pStyle w:val="TOC1"/>
        <w:tabs>
          <w:tab w:val="right" w:leader="dot" w:pos="8630"/>
        </w:tabs>
        <w:rPr>
          <w:rFonts w:eastAsiaTheme="minorEastAsia"/>
          <w:b w:val="0"/>
          <w:noProof/>
          <w:sz w:val="22"/>
        </w:rPr>
      </w:pPr>
      <w:hyperlink w:anchor="_Toc406415614" w:history="1">
        <w:r w:rsidR="00C56D23">
          <w:rPr>
            <w:rStyle w:val="Hyperlink"/>
            <w:noProof/>
          </w:rPr>
          <w:t xml:space="preserve">Nurture leads through the </w:t>
        </w:r>
        <w:r w:rsidR="00806128" w:rsidRPr="00F16896">
          <w:rPr>
            <w:rStyle w:val="Hyperlink"/>
            <w:noProof/>
          </w:rPr>
          <w:t>sales process</w:t>
        </w:r>
        <w:r w:rsidR="00806128">
          <w:rPr>
            <w:noProof/>
            <w:webHidden/>
          </w:rPr>
          <w:tab/>
        </w:r>
        <w:r w:rsidR="00806128">
          <w:rPr>
            <w:noProof/>
            <w:webHidden/>
          </w:rPr>
          <w:fldChar w:fldCharType="begin"/>
        </w:r>
        <w:r w:rsidR="00806128">
          <w:rPr>
            <w:noProof/>
            <w:webHidden/>
          </w:rPr>
          <w:instrText xml:space="preserve"> PAGEREF _Toc406415614 \h </w:instrText>
        </w:r>
        <w:r w:rsidR="00806128">
          <w:rPr>
            <w:noProof/>
            <w:webHidden/>
          </w:rPr>
        </w:r>
        <w:r w:rsidR="00806128">
          <w:rPr>
            <w:noProof/>
            <w:webHidden/>
          </w:rPr>
          <w:fldChar w:fldCharType="separate"/>
        </w:r>
        <w:r w:rsidR="00C56D23">
          <w:rPr>
            <w:noProof/>
            <w:webHidden/>
          </w:rPr>
          <w:t>46</w:t>
        </w:r>
        <w:r w:rsidR="00806128">
          <w:rPr>
            <w:noProof/>
            <w:webHidden/>
          </w:rPr>
          <w:fldChar w:fldCharType="end"/>
        </w:r>
      </w:hyperlink>
    </w:p>
    <w:p w14:paraId="16A82E26" w14:textId="77777777" w:rsidR="00806128" w:rsidRDefault="005B4C19">
      <w:pPr>
        <w:pStyle w:val="TOC2"/>
        <w:tabs>
          <w:tab w:val="right" w:leader="dot" w:pos="8630"/>
        </w:tabs>
        <w:rPr>
          <w:rFonts w:eastAsiaTheme="minorEastAsia"/>
          <w:noProof/>
        </w:rPr>
      </w:pPr>
      <w:hyperlink w:anchor="_Toc406415615" w:history="1">
        <w:r w:rsidR="00806128" w:rsidRPr="00F16896">
          <w:rPr>
            <w:rStyle w:val="Hyperlink"/>
            <w:noProof/>
          </w:rPr>
          <w:t>Tell me about accounts, contacts, leads, and opportunities</w:t>
        </w:r>
        <w:r w:rsidR="00806128">
          <w:rPr>
            <w:noProof/>
            <w:webHidden/>
          </w:rPr>
          <w:tab/>
        </w:r>
        <w:r w:rsidR="00806128">
          <w:rPr>
            <w:noProof/>
            <w:webHidden/>
          </w:rPr>
          <w:fldChar w:fldCharType="begin"/>
        </w:r>
        <w:r w:rsidR="00806128">
          <w:rPr>
            <w:noProof/>
            <w:webHidden/>
          </w:rPr>
          <w:instrText xml:space="preserve"> PAGEREF _Toc406415615 \h </w:instrText>
        </w:r>
        <w:r w:rsidR="00806128">
          <w:rPr>
            <w:noProof/>
            <w:webHidden/>
          </w:rPr>
        </w:r>
        <w:r w:rsidR="00806128">
          <w:rPr>
            <w:noProof/>
            <w:webHidden/>
          </w:rPr>
          <w:fldChar w:fldCharType="separate"/>
        </w:r>
        <w:r w:rsidR="00C56D23">
          <w:rPr>
            <w:noProof/>
            <w:webHidden/>
          </w:rPr>
          <w:t>47</w:t>
        </w:r>
        <w:r w:rsidR="00806128">
          <w:rPr>
            <w:noProof/>
            <w:webHidden/>
          </w:rPr>
          <w:fldChar w:fldCharType="end"/>
        </w:r>
      </w:hyperlink>
    </w:p>
    <w:p w14:paraId="4CFF2F83" w14:textId="77777777" w:rsidR="00806128" w:rsidRDefault="005B4C19">
      <w:pPr>
        <w:pStyle w:val="TOC2"/>
        <w:tabs>
          <w:tab w:val="right" w:leader="dot" w:pos="8630"/>
        </w:tabs>
        <w:rPr>
          <w:rFonts w:eastAsiaTheme="minorEastAsia"/>
          <w:noProof/>
        </w:rPr>
      </w:pPr>
      <w:hyperlink w:anchor="_Toc406415616" w:history="1">
        <w:r w:rsidR="00806128" w:rsidRPr="00F16896">
          <w:rPr>
            <w:rStyle w:val="Hyperlink"/>
            <w:noProof/>
          </w:rPr>
          <w:t>Why would I want to add my Outlook contacts to Microsoft Dynamics CRM?</w:t>
        </w:r>
        <w:r w:rsidR="00806128">
          <w:rPr>
            <w:noProof/>
            <w:webHidden/>
          </w:rPr>
          <w:tab/>
        </w:r>
        <w:r w:rsidR="00806128">
          <w:rPr>
            <w:noProof/>
            <w:webHidden/>
          </w:rPr>
          <w:fldChar w:fldCharType="begin"/>
        </w:r>
        <w:r w:rsidR="00806128">
          <w:rPr>
            <w:noProof/>
            <w:webHidden/>
          </w:rPr>
          <w:instrText xml:space="preserve"> PAGEREF _Toc406415616 \h </w:instrText>
        </w:r>
        <w:r w:rsidR="00806128">
          <w:rPr>
            <w:noProof/>
            <w:webHidden/>
          </w:rPr>
        </w:r>
        <w:r w:rsidR="00806128">
          <w:rPr>
            <w:noProof/>
            <w:webHidden/>
          </w:rPr>
          <w:fldChar w:fldCharType="separate"/>
        </w:r>
        <w:r w:rsidR="00C56D23">
          <w:rPr>
            <w:noProof/>
            <w:webHidden/>
          </w:rPr>
          <w:t>48</w:t>
        </w:r>
        <w:r w:rsidR="00806128">
          <w:rPr>
            <w:noProof/>
            <w:webHidden/>
          </w:rPr>
          <w:fldChar w:fldCharType="end"/>
        </w:r>
      </w:hyperlink>
    </w:p>
    <w:p w14:paraId="74CE87E8" w14:textId="77777777" w:rsidR="00806128" w:rsidRDefault="005B4C19">
      <w:pPr>
        <w:pStyle w:val="TOC2"/>
        <w:tabs>
          <w:tab w:val="right" w:leader="dot" w:pos="8630"/>
        </w:tabs>
        <w:rPr>
          <w:rFonts w:eastAsiaTheme="minorEastAsia"/>
          <w:noProof/>
        </w:rPr>
      </w:pPr>
      <w:hyperlink w:anchor="_Toc406415617" w:history="1">
        <w:r w:rsidR="00806128" w:rsidRPr="00F16896">
          <w:rPr>
            <w:rStyle w:val="Hyperlink"/>
            <w:noProof/>
          </w:rPr>
          <w:t>Add Outlook contacts to Microsoft Dynamics CRM</w:t>
        </w:r>
        <w:r w:rsidR="00806128">
          <w:rPr>
            <w:noProof/>
            <w:webHidden/>
          </w:rPr>
          <w:tab/>
        </w:r>
        <w:r w:rsidR="00806128">
          <w:rPr>
            <w:noProof/>
            <w:webHidden/>
          </w:rPr>
          <w:fldChar w:fldCharType="begin"/>
        </w:r>
        <w:r w:rsidR="00806128">
          <w:rPr>
            <w:noProof/>
            <w:webHidden/>
          </w:rPr>
          <w:instrText xml:space="preserve"> PAGEREF _Toc406415617 \h </w:instrText>
        </w:r>
        <w:r w:rsidR="00806128">
          <w:rPr>
            <w:noProof/>
            <w:webHidden/>
          </w:rPr>
        </w:r>
        <w:r w:rsidR="00806128">
          <w:rPr>
            <w:noProof/>
            <w:webHidden/>
          </w:rPr>
          <w:fldChar w:fldCharType="separate"/>
        </w:r>
        <w:r w:rsidR="00C56D23">
          <w:rPr>
            <w:noProof/>
            <w:webHidden/>
          </w:rPr>
          <w:t>49</w:t>
        </w:r>
        <w:r w:rsidR="00806128">
          <w:rPr>
            <w:noProof/>
            <w:webHidden/>
          </w:rPr>
          <w:fldChar w:fldCharType="end"/>
        </w:r>
      </w:hyperlink>
    </w:p>
    <w:p w14:paraId="3240CEE3" w14:textId="77777777" w:rsidR="00806128" w:rsidRDefault="005B4C19">
      <w:pPr>
        <w:pStyle w:val="TOC2"/>
        <w:tabs>
          <w:tab w:val="right" w:leader="dot" w:pos="8630"/>
        </w:tabs>
        <w:rPr>
          <w:rFonts w:eastAsiaTheme="minorEastAsia"/>
          <w:noProof/>
        </w:rPr>
      </w:pPr>
      <w:hyperlink w:anchor="_Toc406415618" w:history="1">
        <w:r w:rsidR="00806128" w:rsidRPr="00F16896">
          <w:rPr>
            <w:rStyle w:val="Hyperlink"/>
            <w:noProof/>
          </w:rPr>
          <w:t>Add all (or lots!) of contacts to  Microsoft Dynamics CRM</w:t>
        </w:r>
        <w:r w:rsidR="00806128">
          <w:rPr>
            <w:noProof/>
            <w:webHidden/>
          </w:rPr>
          <w:tab/>
        </w:r>
        <w:r w:rsidR="00806128">
          <w:rPr>
            <w:noProof/>
            <w:webHidden/>
          </w:rPr>
          <w:fldChar w:fldCharType="begin"/>
        </w:r>
        <w:r w:rsidR="00806128">
          <w:rPr>
            <w:noProof/>
            <w:webHidden/>
          </w:rPr>
          <w:instrText xml:space="preserve"> PAGEREF _Toc406415618 \h </w:instrText>
        </w:r>
        <w:r w:rsidR="00806128">
          <w:rPr>
            <w:noProof/>
            <w:webHidden/>
          </w:rPr>
        </w:r>
        <w:r w:rsidR="00806128">
          <w:rPr>
            <w:noProof/>
            <w:webHidden/>
          </w:rPr>
          <w:fldChar w:fldCharType="separate"/>
        </w:r>
        <w:r w:rsidR="00C56D23">
          <w:rPr>
            <w:noProof/>
            <w:webHidden/>
          </w:rPr>
          <w:t>50</w:t>
        </w:r>
        <w:r w:rsidR="00806128">
          <w:rPr>
            <w:noProof/>
            <w:webHidden/>
          </w:rPr>
          <w:fldChar w:fldCharType="end"/>
        </w:r>
      </w:hyperlink>
    </w:p>
    <w:p w14:paraId="7B4D9AD3" w14:textId="77777777" w:rsidR="00806128" w:rsidRDefault="005B4C19">
      <w:pPr>
        <w:pStyle w:val="TOC2"/>
        <w:tabs>
          <w:tab w:val="right" w:leader="dot" w:pos="8630"/>
        </w:tabs>
        <w:rPr>
          <w:rFonts w:eastAsiaTheme="minorEastAsia"/>
          <w:noProof/>
        </w:rPr>
      </w:pPr>
      <w:hyperlink w:anchor="_Toc406415619" w:history="1">
        <w:r w:rsidR="00806128" w:rsidRPr="00F16896">
          <w:rPr>
            <w:rStyle w:val="Hyperlink"/>
            <w:noProof/>
          </w:rPr>
          <w:t>Convert an email message to a lead</w:t>
        </w:r>
        <w:r w:rsidR="00806128">
          <w:rPr>
            <w:noProof/>
            <w:webHidden/>
          </w:rPr>
          <w:tab/>
        </w:r>
        <w:r w:rsidR="00806128">
          <w:rPr>
            <w:noProof/>
            <w:webHidden/>
          </w:rPr>
          <w:fldChar w:fldCharType="begin"/>
        </w:r>
        <w:r w:rsidR="00806128">
          <w:rPr>
            <w:noProof/>
            <w:webHidden/>
          </w:rPr>
          <w:instrText xml:space="preserve"> PAGEREF _Toc406415619 \h </w:instrText>
        </w:r>
        <w:r w:rsidR="00806128">
          <w:rPr>
            <w:noProof/>
            <w:webHidden/>
          </w:rPr>
        </w:r>
        <w:r w:rsidR="00806128">
          <w:rPr>
            <w:noProof/>
            <w:webHidden/>
          </w:rPr>
          <w:fldChar w:fldCharType="separate"/>
        </w:r>
        <w:r w:rsidR="00C56D23">
          <w:rPr>
            <w:noProof/>
            <w:webHidden/>
          </w:rPr>
          <w:t>51</w:t>
        </w:r>
        <w:r w:rsidR="00806128">
          <w:rPr>
            <w:noProof/>
            <w:webHidden/>
          </w:rPr>
          <w:fldChar w:fldCharType="end"/>
        </w:r>
      </w:hyperlink>
    </w:p>
    <w:p w14:paraId="6B3991FA" w14:textId="77777777" w:rsidR="00806128" w:rsidRDefault="005B4C19">
      <w:pPr>
        <w:pStyle w:val="TOC2"/>
        <w:tabs>
          <w:tab w:val="right" w:leader="dot" w:pos="8630"/>
        </w:tabs>
        <w:rPr>
          <w:rFonts w:eastAsiaTheme="minorEastAsia"/>
          <w:noProof/>
        </w:rPr>
      </w:pPr>
      <w:hyperlink w:anchor="_Toc406415620" w:history="1">
        <w:r w:rsidR="00806128" w:rsidRPr="00F16896">
          <w:rPr>
            <w:rStyle w:val="Hyperlink"/>
            <w:noProof/>
          </w:rPr>
          <w:t>It’s all in the (business) process</w:t>
        </w:r>
        <w:r w:rsidR="00806128">
          <w:rPr>
            <w:noProof/>
            <w:webHidden/>
          </w:rPr>
          <w:tab/>
        </w:r>
        <w:r w:rsidR="00806128">
          <w:rPr>
            <w:noProof/>
            <w:webHidden/>
          </w:rPr>
          <w:fldChar w:fldCharType="begin"/>
        </w:r>
        <w:r w:rsidR="00806128">
          <w:rPr>
            <w:noProof/>
            <w:webHidden/>
          </w:rPr>
          <w:instrText xml:space="preserve"> PAGEREF _Toc406415620 \h </w:instrText>
        </w:r>
        <w:r w:rsidR="00806128">
          <w:rPr>
            <w:noProof/>
            <w:webHidden/>
          </w:rPr>
        </w:r>
        <w:r w:rsidR="00806128">
          <w:rPr>
            <w:noProof/>
            <w:webHidden/>
          </w:rPr>
          <w:fldChar w:fldCharType="separate"/>
        </w:r>
        <w:r w:rsidR="00C56D23">
          <w:rPr>
            <w:noProof/>
            <w:webHidden/>
          </w:rPr>
          <w:t>52</w:t>
        </w:r>
        <w:r w:rsidR="00806128">
          <w:rPr>
            <w:noProof/>
            <w:webHidden/>
          </w:rPr>
          <w:fldChar w:fldCharType="end"/>
        </w:r>
      </w:hyperlink>
    </w:p>
    <w:p w14:paraId="1AA21171" w14:textId="77777777" w:rsidR="00806128" w:rsidRDefault="005B4C19">
      <w:pPr>
        <w:pStyle w:val="TOC2"/>
        <w:tabs>
          <w:tab w:val="right" w:leader="dot" w:pos="8630"/>
        </w:tabs>
        <w:rPr>
          <w:rFonts w:eastAsiaTheme="minorEastAsia"/>
          <w:noProof/>
        </w:rPr>
      </w:pPr>
      <w:hyperlink w:anchor="_Toc406415621" w:history="1">
        <w:r w:rsidR="00806128" w:rsidRPr="00F16896">
          <w:rPr>
            <w:rStyle w:val="Hyperlink"/>
            <w:noProof/>
          </w:rPr>
          <w:t>Disqualify a lead</w:t>
        </w:r>
        <w:r w:rsidR="00806128">
          <w:rPr>
            <w:noProof/>
            <w:webHidden/>
          </w:rPr>
          <w:tab/>
        </w:r>
        <w:r w:rsidR="00806128">
          <w:rPr>
            <w:noProof/>
            <w:webHidden/>
          </w:rPr>
          <w:fldChar w:fldCharType="begin"/>
        </w:r>
        <w:r w:rsidR="00806128">
          <w:rPr>
            <w:noProof/>
            <w:webHidden/>
          </w:rPr>
          <w:instrText xml:space="preserve"> PAGEREF _Toc406415621 \h </w:instrText>
        </w:r>
        <w:r w:rsidR="00806128">
          <w:rPr>
            <w:noProof/>
            <w:webHidden/>
          </w:rPr>
        </w:r>
        <w:r w:rsidR="00806128">
          <w:rPr>
            <w:noProof/>
            <w:webHidden/>
          </w:rPr>
          <w:fldChar w:fldCharType="separate"/>
        </w:r>
        <w:r w:rsidR="00C56D23">
          <w:rPr>
            <w:noProof/>
            <w:webHidden/>
          </w:rPr>
          <w:t>53</w:t>
        </w:r>
        <w:r w:rsidR="00806128">
          <w:rPr>
            <w:noProof/>
            <w:webHidden/>
          </w:rPr>
          <w:fldChar w:fldCharType="end"/>
        </w:r>
      </w:hyperlink>
    </w:p>
    <w:p w14:paraId="5683EC00" w14:textId="77777777" w:rsidR="00806128" w:rsidRDefault="005B4C19">
      <w:pPr>
        <w:pStyle w:val="TOC2"/>
        <w:tabs>
          <w:tab w:val="right" w:leader="dot" w:pos="8630"/>
        </w:tabs>
        <w:rPr>
          <w:rFonts w:eastAsiaTheme="minorEastAsia"/>
          <w:noProof/>
        </w:rPr>
      </w:pPr>
      <w:hyperlink w:anchor="_Toc406415622" w:history="1">
        <w:r w:rsidR="00806128" w:rsidRPr="00F16896">
          <w:rPr>
            <w:rStyle w:val="Hyperlink"/>
            <w:noProof/>
          </w:rPr>
          <w:t>What if you want to re-open a lead that you thought wasn't interested?</w:t>
        </w:r>
        <w:r w:rsidR="00806128">
          <w:rPr>
            <w:noProof/>
            <w:webHidden/>
          </w:rPr>
          <w:tab/>
        </w:r>
        <w:r w:rsidR="00806128">
          <w:rPr>
            <w:noProof/>
            <w:webHidden/>
          </w:rPr>
          <w:fldChar w:fldCharType="begin"/>
        </w:r>
        <w:r w:rsidR="00806128">
          <w:rPr>
            <w:noProof/>
            <w:webHidden/>
          </w:rPr>
          <w:instrText xml:space="preserve"> PAGEREF _Toc406415622 \h </w:instrText>
        </w:r>
        <w:r w:rsidR="00806128">
          <w:rPr>
            <w:noProof/>
            <w:webHidden/>
          </w:rPr>
        </w:r>
        <w:r w:rsidR="00806128">
          <w:rPr>
            <w:noProof/>
            <w:webHidden/>
          </w:rPr>
          <w:fldChar w:fldCharType="separate"/>
        </w:r>
        <w:r w:rsidR="00C56D23">
          <w:rPr>
            <w:noProof/>
            <w:webHidden/>
          </w:rPr>
          <w:t>54</w:t>
        </w:r>
        <w:r w:rsidR="00806128">
          <w:rPr>
            <w:noProof/>
            <w:webHidden/>
          </w:rPr>
          <w:fldChar w:fldCharType="end"/>
        </w:r>
      </w:hyperlink>
    </w:p>
    <w:p w14:paraId="1E018E93" w14:textId="77777777" w:rsidR="00806128" w:rsidRDefault="005B4C19">
      <w:pPr>
        <w:pStyle w:val="TOC2"/>
        <w:tabs>
          <w:tab w:val="right" w:leader="dot" w:pos="8630"/>
        </w:tabs>
        <w:rPr>
          <w:rFonts w:eastAsiaTheme="minorEastAsia"/>
          <w:noProof/>
        </w:rPr>
      </w:pPr>
      <w:hyperlink w:anchor="_Toc406415623" w:history="1">
        <w:r w:rsidR="00806128" w:rsidRPr="00F16896">
          <w:rPr>
            <w:rStyle w:val="Hyperlink"/>
            <w:noProof/>
          </w:rPr>
          <w:t>Add stakeholders to your opportunity</w:t>
        </w:r>
        <w:r w:rsidR="00806128">
          <w:rPr>
            <w:noProof/>
            <w:webHidden/>
          </w:rPr>
          <w:tab/>
        </w:r>
        <w:r w:rsidR="00806128">
          <w:rPr>
            <w:noProof/>
            <w:webHidden/>
          </w:rPr>
          <w:fldChar w:fldCharType="begin"/>
        </w:r>
        <w:r w:rsidR="00806128">
          <w:rPr>
            <w:noProof/>
            <w:webHidden/>
          </w:rPr>
          <w:instrText xml:space="preserve"> PAGEREF _Toc406415623 \h </w:instrText>
        </w:r>
        <w:r w:rsidR="00806128">
          <w:rPr>
            <w:noProof/>
            <w:webHidden/>
          </w:rPr>
        </w:r>
        <w:r w:rsidR="00806128">
          <w:rPr>
            <w:noProof/>
            <w:webHidden/>
          </w:rPr>
          <w:fldChar w:fldCharType="separate"/>
        </w:r>
        <w:r w:rsidR="00C56D23">
          <w:rPr>
            <w:noProof/>
            <w:webHidden/>
          </w:rPr>
          <w:t>55</w:t>
        </w:r>
        <w:r w:rsidR="00806128">
          <w:rPr>
            <w:noProof/>
            <w:webHidden/>
          </w:rPr>
          <w:fldChar w:fldCharType="end"/>
        </w:r>
      </w:hyperlink>
    </w:p>
    <w:p w14:paraId="3CC75753" w14:textId="77777777" w:rsidR="00806128" w:rsidRDefault="005B4C19">
      <w:pPr>
        <w:pStyle w:val="TOC2"/>
        <w:tabs>
          <w:tab w:val="right" w:leader="dot" w:pos="8630"/>
        </w:tabs>
        <w:rPr>
          <w:rFonts w:eastAsiaTheme="minorEastAsia"/>
          <w:noProof/>
        </w:rPr>
      </w:pPr>
      <w:hyperlink w:anchor="_Toc406415624" w:history="1">
        <w:r w:rsidR="00806128" w:rsidRPr="00F16896">
          <w:rPr>
            <w:rStyle w:val="Hyperlink"/>
            <w:noProof/>
          </w:rPr>
          <w:t>Send a sales brochure to a potential customer</w:t>
        </w:r>
        <w:r w:rsidR="00806128">
          <w:rPr>
            <w:noProof/>
            <w:webHidden/>
          </w:rPr>
          <w:tab/>
        </w:r>
        <w:r w:rsidR="00806128">
          <w:rPr>
            <w:noProof/>
            <w:webHidden/>
          </w:rPr>
          <w:fldChar w:fldCharType="begin"/>
        </w:r>
        <w:r w:rsidR="00806128">
          <w:rPr>
            <w:noProof/>
            <w:webHidden/>
          </w:rPr>
          <w:instrText xml:space="preserve"> PAGEREF _Toc406415624 \h </w:instrText>
        </w:r>
        <w:r w:rsidR="00806128">
          <w:rPr>
            <w:noProof/>
            <w:webHidden/>
          </w:rPr>
        </w:r>
        <w:r w:rsidR="00806128">
          <w:rPr>
            <w:noProof/>
            <w:webHidden/>
          </w:rPr>
          <w:fldChar w:fldCharType="separate"/>
        </w:r>
        <w:r w:rsidR="00C56D23">
          <w:rPr>
            <w:noProof/>
            <w:webHidden/>
          </w:rPr>
          <w:t>56</w:t>
        </w:r>
        <w:r w:rsidR="00806128">
          <w:rPr>
            <w:noProof/>
            <w:webHidden/>
          </w:rPr>
          <w:fldChar w:fldCharType="end"/>
        </w:r>
      </w:hyperlink>
    </w:p>
    <w:p w14:paraId="466DCE4A" w14:textId="77777777" w:rsidR="00806128" w:rsidRDefault="005B4C19">
      <w:pPr>
        <w:pStyle w:val="TOC2"/>
        <w:tabs>
          <w:tab w:val="right" w:leader="dot" w:pos="8630"/>
        </w:tabs>
        <w:rPr>
          <w:rFonts w:eastAsiaTheme="minorEastAsia"/>
          <w:noProof/>
        </w:rPr>
      </w:pPr>
      <w:hyperlink w:anchor="_Toc406415625" w:history="1">
        <w:r w:rsidR="00806128" w:rsidRPr="00F16896">
          <w:rPr>
            <w:rStyle w:val="Hyperlink"/>
            <w:noProof/>
          </w:rPr>
          <w:t>Send a sales proposal or a price quote</w:t>
        </w:r>
        <w:r w:rsidR="00806128">
          <w:rPr>
            <w:noProof/>
            <w:webHidden/>
          </w:rPr>
          <w:tab/>
        </w:r>
        <w:r w:rsidR="00806128">
          <w:rPr>
            <w:noProof/>
            <w:webHidden/>
          </w:rPr>
          <w:fldChar w:fldCharType="begin"/>
        </w:r>
        <w:r w:rsidR="00806128">
          <w:rPr>
            <w:noProof/>
            <w:webHidden/>
          </w:rPr>
          <w:instrText xml:space="preserve"> PAGEREF _Toc406415625 \h </w:instrText>
        </w:r>
        <w:r w:rsidR="00806128">
          <w:rPr>
            <w:noProof/>
            <w:webHidden/>
          </w:rPr>
        </w:r>
        <w:r w:rsidR="00806128">
          <w:rPr>
            <w:noProof/>
            <w:webHidden/>
          </w:rPr>
          <w:fldChar w:fldCharType="separate"/>
        </w:r>
        <w:r w:rsidR="00C56D23">
          <w:rPr>
            <w:noProof/>
            <w:webHidden/>
          </w:rPr>
          <w:t>57</w:t>
        </w:r>
        <w:r w:rsidR="00806128">
          <w:rPr>
            <w:noProof/>
            <w:webHidden/>
          </w:rPr>
          <w:fldChar w:fldCharType="end"/>
        </w:r>
      </w:hyperlink>
    </w:p>
    <w:p w14:paraId="7D8FBD21" w14:textId="77777777" w:rsidR="00806128" w:rsidRDefault="005B4C19">
      <w:pPr>
        <w:pStyle w:val="TOC2"/>
        <w:tabs>
          <w:tab w:val="right" w:leader="dot" w:pos="8630"/>
        </w:tabs>
        <w:rPr>
          <w:rFonts w:eastAsiaTheme="minorEastAsia"/>
          <w:noProof/>
        </w:rPr>
      </w:pPr>
      <w:hyperlink w:anchor="_Toc406415626" w:history="1">
        <w:r w:rsidR="00806128" w:rsidRPr="00F16896">
          <w:rPr>
            <w:rStyle w:val="Hyperlink"/>
            <w:noProof/>
          </w:rPr>
          <w:t>Close your opportunity as won or lost</w:t>
        </w:r>
        <w:r w:rsidR="00806128">
          <w:rPr>
            <w:noProof/>
            <w:webHidden/>
          </w:rPr>
          <w:tab/>
        </w:r>
        <w:r w:rsidR="00806128">
          <w:rPr>
            <w:noProof/>
            <w:webHidden/>
          </w:rPr>
          <w:fldChar w:fldCharType="begin"/>
        </w:r>
        <w:r w:rsidR="00806128">
          <w:rPr>
            <w:noProof/>
            <w:webHidden/>
          </w:rPr>
          <w:instrText xml:space="preserve"> PAGEREF _Toc406415626 \h </w:instrText>
        </w:r>
        <w:r w:rsidR="00806128">
          <w:rPr>
            <w:noProof/>
            <w:webHidden/>
          </w:rPr>
        </w:r>
        <w:r w:rsidR="00806128">
          <w:rPr>
            <w:noProof/>
            <w:webHidden/>
          </w:rPr>
          <w:fldChar w:fldCharType="separate"/>
        </w:r>
        <w:r w:rsidR="00C56D23">
          <w:rPr>
            <w:noProof/>
            <w:webHidden/>
          </w:rPr>
          <w:t>58</w:t>
        </w:r>
        <w:r w:rsidR="00806128">
          <w:rPr>
            <w:noProof/>
            <w:webHidden/>
          </w:rPr>
          <w:fldChar w:fldCharType="end"/>
        </w:r>
      </w:hyperlink>
    </w:p>
    <w:p w14:paraId="0E578970" w14:textId="42DCF543" w:rsidR="00806128" w:rsidRDefault="005B4C19">
      <w:pPr>
        <w:pStyle w:val="TOC1"/>
        <w:tabs>
          <w:tab w:val="right" w:leader="dot" w:pos="8630"/>
        </w:tabs>
        <w:rPr>
          <w:rFonts w:eastAsiaTheme="minorEastAsia"/>
          <w:b w:val="0"/>
          <w:noProof/>
          <w:sz w:val="22"/>
        </w:rPr>
      </w:pPr>
      <w:hyperlink w:anchor="_Toc406415627" w:history="1">
        <w:r w:rsidR="00806128" w:rsidRPr="00F16896">
          <w:rPr>
            <w:rStyle w:val="Hyperlink"/>
            <w:noProof/>
          </w:rPr>
          <w:t>Take your work with you and  go offline</w:t>
        </w:r>
        <w:r w:rsidR="00806128">
          <w:rPr>
            <w:noProof/>
            <w:webHidden/>
          </w:rPr>
          <w:tab/>
        </w:r>
        <w:r w:rsidR="00806128">
          <w:rPr>
            <w:noProof/>
            <w:webHidden/>
          </w:rPr>
          <w:fldChar w:fldCharType="begin"/>
        </w:r>
        <w:r w:rsidR="00806128">
          <w:rPr>
            <w:noProof/>
            <w:webHidden/>
          </w:rPr>
          <w:instrText xml:space="preserve"> PAGEREF _Toc406415627 \h </w:instrText>
        </w:r>
        <w:r w:rsidR="00806128">
          <w:rPr>
            <w:noProof/>
            <w:webHidden/>
          </w:rPr>
        </w:r>
        <w:r w:rsidR="00806128">
          <w:rPr>
            <w:noProof/>
            <w:webHidden/>
          </w:rPr>
          <w:fldChar w:fldCharType="separate"/>
        </w:r>
        <w:r w:rsidR="00C56D23">
          <w:rPr>
            <w:noProof/>
            <w:webHidden/>
          </w:rPr>
          <w:t>59</w:t>
        </w:r>
        <w:r w:rsidR="00806128">
          <w:rPr>
            <w:noProof/>
            <w:webHidden/>
          </w:rPr>
          <w:fldChar w:fldCharType="end"/>
        </w:r>
      </w:hyperlink>
    </w:p>
    <w:p w14:paraId="4F403746" w14:textId="77777777" w:rsidR="00806128" w:rsidRDefault="005B4C19">
      <w:pPr>
        <w:pStyle w:val="TOC2"/>
        <w:tabs>
          <w:tab w:val="right" w:leader="dot" w:pos="8630"/>
        </w:tabs>
        <w:rPr>
          <w:rFonts w:eastAsiaTheme="minorEastAsia"/>
          <w:noProof/>
        </w:rPr>
      </w:pPr>
      <w:hyperlink w:anchor="_Toc406415628" w:history="1">
        <w:r w:rsidR="00806128" w:rsidRPr="00F16896">
          <w:rPr>
            <w:rStyle w:val="Hyperlink"/>
            <w:noProof/>
          </w:rPr>
          <w:t>Select just the data you need before you go offline</w:t>
        </w:r>
        <w:r w:rsidR="00806128">
          <w:rPr>
            <w:noProof/>
            <w:webHidden/>
          </w:rPr>
          <w:tab/>
        </w:r>
        <w:r w:rsidR="00806128">
          <w:rPr>
            <w:noProof/>
            <w:webHidden/>
          </w:rPr>
          <w:fldChar w:fldCharType="begin"/>
        </w:r>
        <w:r w:rsidR="00806128">
          <w:rPr>
            <w:noProof/>
            <w:webHidden/>
          </w:rPr>
          <w:instrText xml:space="preserve"> PAGEREF _Toc406415628 \h </w:instrText>
        </w:r>
        <w:r w:rsidR="00806128">
          <w:rPr>
            <w:noProof/>
            <w:webHidden/>
          </w:rPr>
        </w:r>
        <w:r w:rsidR="00806128">
          <w:rPr>
            <w:noProof/>
            <w:webHidden/>
          </w:rPr>
          <w:fldChar w:fldCharType="separate"/>
        </w:r>
        <w:r w:rsidR="00C56D23">
          <w:rPr>
            <w:noProof/>
            <w:webHidden/>
          </w:rPr>
          <w:t>60</w:t>
        </w:r>
        <w:r w:rsidR="00806128">
          <w:rPr>
            <w:noProof/>
            <w:webHidden/>
          </w:rPr>
          <w:fldChar w:fldCharType="end"/>
        </w:r>
      </w:hyperlink>
    </w:p>
    <w:p w14:paraId="6D954B00" w14:textId="77777777" w:rsidR="00806128" w:rsidRDefault="005B4C19">
      <w:pPr>
        <w:pStyle w:val="TOC2"/>
        <w:tabs>
          <w:tab w:val="right" w:leader="dot" w:pos="8630"/>
        </w:tabs>
        <w:rPr>
          <w:rFonts w:eastAsiaTheme="minorEastAsia"/>
          <w:noProof/>
        </w:rPr>
      </w:pPr>
      <w:hyperlink w:anchor="_Toc406415629" w:history="1">
        <w:r w:rsidR="00806128" w:rsidRPr="00F16896">
          <w:rPr>
            <w:rStyle w:val="Hyperlink"/>
            <w:noProof/>
          </w:rPr>
          <w:t>Open an offline filter</w:t>
        </w:r>
        <w:r w:rsidR="00806128">
          <w:rPr>
            <w:noProof/>
            <w:webHidden/>
          </w:rPr>
          <w:tab/>
        </w:r>
        <w:r w:rsidR="00806128">
          <w:rPr>
            <w:noProof/>
            <w:webHidden/>
          </w:rPr>
          <w:fldChar w:fldCharType="begin"/>
        </w:r>
        <w:r w:rsidR="00806128">
          <w:rPr>
            <w:noProof/>
            <w:webHidden/>
          </w:rPr>
          <w:instrText xml:space="preserve"> PAGEREF _Toc406415629 \h </w:instrText>
        </w:r>
        <w:r w:rsidR="00806128">
          <w:rPr>
            <w:noProof/>
            <w:webHidden/>
          </w:rPr>
        </w:r>
        <w:r w:rsidR="00806128">
          <w:rPr>
            <w:noProof/>
            <w:webHidden/>
          </w:rPr>
          <w:fldChar w:fldCharType="separate"/>
        </w:r>
        <w:r w:rsidR="00C56D23">
          <w:rPr>
            <w:noProof/>
            <w:webHidden/>
          </w:rPr>
          <w:t>61</w:t>
        </w:r>
        <w:r w:rsidR="00806128">
          <w:rPr>
            <w:noProof/>
            <w:webHidden/>
          </w:rPr>
          <w:fldChar w:fldCharType="end"/>
        </w:r>
      </w:hyperlink>
    </w:p>
    <w:p w14:paraId="136B1F49" w14:textId="77777777" w:rsidR="00806128" w:rsidRDefault="005B4C19">
      <w:pPr>
        <w:pStyle w:val="TOC2"/>
        <w:tabs>
          <w:tab w:val="right" w:leader="dot" w:pos="8630"/>
        </w:tabs>
        <w:rPr>
          <w:rFonts w:eastAsiaTheme="minorEastAsia"/>
          <w:noProof/>
        </w:rPr>
      </w:pPr>
      <w:hyperlink w:anchor="_Toc406415630" w:history="1">
        <w:r w:rsidR="00806128" w:rsidRPr="00F16896">
          <w:rPr>
            <w:rStyle w:val="Hyperlink"/>
            <w:noProof/>
          </w:rPr>
          <w:t>Modify an offline filter to include  additional reports</w:t>
        </w:r>
        <w:r w:rsidR="00806128">
          <w:rPr>
            <w:noProof/>
            <w:webHidden/>
          </w:rPr>
          <w:tab/>
        </w:r>
        <w:r w:rsidR="00806128">
          <w:rPr>
            <w:noProof/>
            <w:webHidden/>
          </w:rPr>
          <w:fldChar w:fldCharType="begin"/>
        </w:r>
        <w:r w:rsidR="00806128">
          <w:rPr>
            <w:noProof/>
            <w:webHidden/>
          </w:rPr>
          <w:instrText xml:space="preserve"> PAGEREF _Toc406415630 \h </w:instrText>
        </w:r>
        <w:r w:rsidR="00806128">
          <w:rPr>
            <w:noProof/>
            <w:webHidden/>
          </w:rPr>
        </w:r>
        <w:r w:rsidR="00806128">
          <w:rPr>
            <w:noProof/>
            <w:webHidden/>
          </w:rPr>
          <w:fldChar w:fldCharType="separate"/>
        </w:r>
        <w:r w:rsidR="00C56D23">
          <w:rPr>
            <w:noProof/>
            <w:webHidden/>
          </w:rPr>
          <w:t>62</w:t>
        </w:r>
        <w:r w:rsidR="00806128">
          <w:rPr>
            <w:noProof/>
            <w:webHidden/>
          </w:rPr>
          <w:fldChar w:fldCharType="end"/>
        </w:r>
      </w:hyperlink>
    </w:p>
    <w:p w14:paraId="0F9BF6BC" w14:textId="77777777" w:rsidR="00806128" w:rsidRDefault="005B4C19">
      <w:pPr>
        <w:pStyle w:val="TOC2"/>
        <w:tabs>
          <w:tab w:val="right" w:leader="dot" w:pos="8630"/>
        </w:tabs>
        <w:rPr>
          <w:rFonts w:eastAsiaTheme="minorEastAsia"/>
          <w:noProof/>
        </w:rPr>
      </w:pPr>
      <w:hyperlink w:anchor="_Toc406415631" w:history="1">
        <w:r w:rsidR="00806128" w:rsidRPr="00F16896">
          <w:rPr>
            <w:rStyle w:val="Hyperlink"/>
            <w:noProof/>
          </w:rPr>
          <w:t>What else can you do with offline filters?</w:t>
        </w:r>
        <w:r w:rsidR="00806128">
          <w:rPr>
            <w:noProof/>
            <w:webHidden/>
          </w:rPr>
          <w:tab/>
        </w:r>
        <w:r w:rsidR="00806128">
          <w:rPr>
            <w:noProof/>
            <w:webHidden/>
          </w:rPr>
          <w:fldChar w:fldCharType="begin"/>
        </w:r>
        <w:r w:rsidR="00806128">
          <w:rPr>
            <w:noProof/>
            <w:webHidden/>
          </w:rPr>
          <w:instrText xml:space="preserve"> PAGEREF _Toc406415631 \h </w:instrText>
        </w:r>
        <w:r w:rsidR="00806128">
          <w:rPr>
            <w:noProof/>
            <w:webHidden/>
          </w:rPr>
        </w:r>
        <w:r w:rsidR="00806128">
          <w:rPr>
            <w:noProof/>
            <w:webHidden/>
          </w:rPr>
          <w:fldChar w:fldCharType="separate"/>
        </w:r>
        <w:r w:rsidR="00C56D23">
          <w:rPr>
            <w:noProof/>
            <w:webHidden/>
          </w:rPr>
          <w:t>63</w:t>
        </w:r>
        <w:r w:rsidR="00806128">
          <w:rPr>
            <w:noProof/>
            <w:webHidden/>
          </w:rPr>
          <w:fldChar w:fldCharType="end"/>
        </w:r>
      </w:hyperlink>
    </w:p>
    <w:p w14:paraId="6D553B26" w14:textId="77777777" w:rsidR="00806128" w:rsidRDefault="005B4C19">
      <w:pPr>
        <w:pStyle w:val="TOC2"/>
        <w:tabs>
          <w:tab w:val="right" w:leader="dot" w:pos="8630"/>
        </w:tabs>
        <w:rPr>
          <w:rFonts w:eastAsiaTheme="minorEastAsia"/>
          <w:noProof/>
        </w:rPr>
      </w:pPr>
      <w:hyperlink w:anchor="_Toc406415632" w:history="1">
        <w:r w:rsidR="00806128" w:rsidRPr="00F16896">
          <w:rPr>
            <w:rStyle w:val="Hyperlink"/>
            <w:noProof/>
          </w:rPr>
          <w:t>Go offline, and then go back online</w:t>
        </w:r>
        <w:r w:rsidR="00806128">
          <w:rPr>
            <w:noProof/>
            <w:webHidden/>
          </w:rPr>
          <w:tab/>
        </w:r>
        <w:r w:rsidR="00806128">
          <w:rPr>
            <w:noProof/>
            <w:webHidden/>
          </w:rPr>
          <w:fldChar w:fldCharType="begin"/>
        </w:r>
        <w:r w:rsidR="00806128">
          <w:rPr>
            <w:noProof/>
            <w:webHidden/>
          </w:rPr>
          <w:instrText xml:space="preserve"> PAGEREF _Toc406415632 \h </w:instrText>
        </w:r>
        <w:r w:rsidR="00806128">
          <w:rPr>
            <w:noProof/>
            <w:webHidden/>
          </w:rPr>
        </w:r>
        <w:r w:rsidR="00806128">
          <w:rPr>
            <w:noProof/>
            <w:webHidden/>
          </w:rPr>
          <w:fldChar w:fldCharType="separate"/>
        </w:r>
        <w:r w:rsidR="00C56D23">
          <w:rPr>
            <w:noProof/>
            <w:webHidden/>
          </w:rPr>
          <w:t>64</w:t>
        </w:r>
        <w:r w:rsidR="00806128">
          <w:rPr>
            <w:noProof/>
            <w:webHidden/>
          </w:rPr>
          <w:fldChar w:fldCharType="end"/>
        </w:r>
      </w:hyperlink>
    </w:p>
    <w:p w14:paraId="79CB0B20" w14:textId="77777777" w:rsidR="00806128" w:rsidRDefault="005B4C19">
      <w:pPr>
        <w:pStyle w:val="TOC1"/>
        <w:tabs>
          <w:tab w:val="right" w:leader="dot" w:pos="8630"/>
        </w:tabs>
        <w:rPr>
          <w:rFonts w:eastAsiaTheme="minorEastAsia"/>
          <w:b w:val="0"/>
          <w:noProof/>
          <w:sz w:val="22"/>
        </w:rPr>
      </w:pPr>
      <w:hyperlink w:anchor="_Toc406415633" w:history="1">
        <w:r w:rsidR="00806128" w:rsidRPr="00F16896">
          <w:rPr>
            <w:rStyle w:val="Hyperlink"/>
            <w:noProof/>
          </w:rPr>
          <w:t>Make it your own</w:t>
        </w:r>
        <w:r w:rsidR="00806128">
          <w:rPr>
            <w:noProof/>
            <w:webHidden/>
          </w:rPr>
          <w:tab/>
        </w:r>
        <w:r w:rsidR="00806128">
          <w:rPr>
            <w:noProof/>
            <w:webHidden/>
          </w:rPr>
          <w:fldChar w:fldCharType="begin"/>
        </w:r>
        <w:r w:rsidR="00806128">
          <w:rPr>
            <w:noProof/>
            <w:webHidden/>
          </w:rPr>
          <w:instrText xml:space="preserve"> PAGEREF _Toc406415633 \h </w:instrText>
        </w:r>
        <w:r w:rsidR="00806128">
          <w:rPr>
            <w:noProof/>
            <w:webHidden/>
          </w:rPr>
        </w:r>
        <w:r w:rsidR="00806128">
          <w:rPr>
            <w:noProof/>
            <w:webHidden/>
          </w:rPr>
          <w:fldChar w:fldCharType="separate"/>
        </w:r>
        <w:r w:rsidR="00C56D23">
          <w:rPr>
            <w:noProof/>
            <w:webHidden/>
          </w:rPr>
          <w:t>65</w:t>
        </w:r>
        <w:r w:rsidR="00806128">
          <w:rPr>
            <w:noProof/>
            <w:webHidden/>
          </w:rPr>
          <w:fldChar w:fldCharType="end"/>
        </w:r>
      </w:hyperlink>
    </w:p>
    <w:p w14:paraId="7D76C13C" w14:textId="77777777" w:rsidR="00806128" w:rsidRDefault="005B4C19">
      <w:pPr>
        <w:pStyle w:val="TOC2"/>
        <w:tabs>
          <w:tab w:val="right" w:leader="dot" w:pos="8630"/>
        </w:tabs>
        <w:rPr>
          <w:rFonts w:eastAsiaTheme="minorEastAsia"/>
          <w:noProof/>
        </w:rPr>
      </w:pPr>
      <w:hyperlink w:anchor="_Toc406415634" w:history="1">
        <w:r w:rsidR="00806128" w:rsidRPr="00F16896">
          <w:rPr>
            <w:rStyle w:val="Hyperlink"/>
            <w:noProof/>
          </w:rPr>
          <w:t>Set personal options</w:t>
        </w:r>
        <w:r w:rsidR="00806128">
          <w:rPr>
            <w:noProof/>
            <w:webHidden/>
          </w:rPr>
          <w:tab/>
        </w:r>
        <w:r w:rsidR="00806128">
          <w:rPr>
            <w:noProof/>
            <w:webHidden/>
          </w:rPr>
          <w:fldChar w:fldCharType="begin"/>
        </w:r>
        <w:r w:rsidR="00806128">
          <w:rPr>
            <w:noProof/>
            <w:webHidden/>
          </w:rPr>
          <w:instrText xml:space="preserve"> PAGEREF _Toc406415634 \h </w:instrText>
        </w:r>
        <w:r w:rsidR="00806128">
          <w:rPr>
            <w:noProof/>
            <w:webHidden/>
          </w:rPr>
        </w:r>
        <w:r w:rsidR="00806128">
          <w:rPr>
            <w:noProof/>
            <w:webHidden/>
          </w:rPr>
          <w:fldChar w:fldCharType="separate"/>
        </w:r>
        <w:r w:rsidR="00C56D23">
          <w:rPr>
            <w:noProof/>
            <w:webHidden/>
          </w:rPr>
          <w:t>66</w:t>
        </w:r>
        <w:r w:rsidR="00806128">
          <w:rPr>
            <w:noProof/>
            <w:webHidden/>
          </w:rPr>
          <w:fldChar w:fldCharType="end"/>
        </w:r>
      </w:hyperlink>
    </w:p>
    <w:p w14:paraId="4FE00951" w14:textId="77777777" w:rsidR="00806128" w:rsidRDefault="005B4C19">
      <w:pPr>
        <w:pStyle w:val="TOC2"/>
        <w:tabs>
          <w:tab w:val="right" w:leader="dot" w:pos="8630"/>
        </w:tabs>
        <w:rPr>
          <w:rFonts w:eastAsiaTheme="minorEastAsia"/>
          <w:noProof/>
        </w:rPr>
      </w:pPr>
      <w:hyperlink w:anchor="_Toc406415635" w:history="1">
        <w:r w:rsidR="00806128" w:rsidRPr="00F16896">
          <w:rPr>
            <w:rStyle w:val="Hyperlink"/>
            <w:noProof/>
          </w:rPr>
          <w:t>Track incoming email automatically</w:t>
        </w:r>
        <w:r w:rsidR="00806128">
          <w:rPr>
            <w:noProof/>
            <w:webHidden/>
          </w:rPr>
          <w:tab/>
        </w:r>
        <w:r w:rsidR="00806128">
          <w:rPr>
            <w:noProof/>
            <w:webHidden/>
          </w:rPr>
          <w:fldChar w:fldCharType="begin"/>
        </w:r>
        <w:r w:rsidR="00806128">
          <w:rPr>
            <w:noProof/>
            <w:webHidden/>
          </w:rPr>
          <w:instrText xml:space="preserve"> PAGEREF _Toc406415635 \h </w:instrText>
        </w:r>
        <w:r w:rsidR="00806128">
          <w:rPr>
            <w:noProof/>
            <w:webHidden/>
          </w:rPr>
        </w:r>
        <w:r w:rsidR="00806128">
          <w:rPr>
            <w:noProof/>
            <w:webHidden/>
          </w:rPr>
          <w:fldChar w:fldCharType="separate"/>
        </w:r>
        <w:r w:rsidR="00C56D23">
          <w:rPr>
            <w:noProof/>
            <w:webHidden/>
          </w:rPr>
          <w:t>67</w:t>
        </w:r>
        <w:r w:rsidR="00806128">
          <w:rPr>
            <w:noProof/>
            <w:webHidden/>
          </w:rPr>
          <w:fldChar w:fldCharType="end"/>
        </w:r>
      </w:hyperlink>
    </w:p>
    <w:p w14:paraId="60D23F44" w14:textId="77777777" w:rsidR="00806128" w:rsidRDefault="005B4C19">
      <w:pPr>
        <w:pStyle w:val="TOC2"/>
        <w:tabs>
          <w:tab w:val="right" w:leader="dot" w:pos="8630"/>
        </w:tabs>
        <w:rPr>
          <w:rFonts w:eastAsiaTheme="minorEastAsia"/>
          <w:noProof/>
        </w:rPr>
      </w:pPr>
      <w:hyperlink w:anchor="_Toc406415636" w:history="1">
        <w:r w:rsidR="00806128" w:rsidRPr="00F16896">
          <w:rPr>
            <w:rStyle w:val="Hyperlink"/>
            <w:noProof/>
          </w:rPr>
          <w:t>Automatically create contacts or leads from unknown email addresses</w:t>
        </w:r>
        <w:r w:rsidR="00806128">
          <w:rPr>
            <w:noProof/>
            <w:webHidden/>
          </w:rPr>
          <w:tab/>
        </w:r>
        <w:r w:rsidR="00806128">
          <w:rPr>
            <w:noProof/>
            <w:webHidden/>
          </w:rPr>
          <w:fldChar w:fldCharType="begin"/>
        </w:r>
        <w:r w:rsidR="00806128">
          <w:rPr>
            <w:noProof/>
            <w:webHidden/>
          </w:rPr>
          <w:instrText xml:space="preserve"> PAGEREF _Toc406415636 \h </w:instrText>
        </w:r>
        <w:r w:rsidR="00806128">
          <w:rPr>
            <w:noProof/>
            <w:webHidden/>
          </w:rPr>
        </w:r>
        <w:r w:rsidR="00806128">
          <w:rPr>
            <w:noProof/>
            <w:webHidden/>
          </w:rPr>
          <w:fldChar w:fldCharType="separate"/>
        </w:r>
        <w:r w:rsidR="00C56D23">
          <w:rPr>
            <w:noProof/>
            <w:webHidden/>
          </w:rPr>
          <w:t>68</w:t>
        </w:r>
        <w:r w:rsidR="00806128">
          <w:rPr>
            <w:noProof/>
            <w:webHidden/>
          </w:rPr>
          <w:fldChar w:fldCharType="end"/>
        </w:r>
      </w:hyperlink>
    </w:p>
    <w:p w14:paraId="7CD2018B" w14:textId="77777777" w:rsidR="00806128" w:rsidRDefault="005B4C19">
      <w:pPr>
        <w:pStyle w:val="TOC2"/>
        <w:tabs>
          <w:tab w:val="right" w:leader="dot" w:pos="8630"/>
        </w:tabs>
        <w:rPr>
          <w:rFonts w:eastAsiaTheme="minorEastAsia"/>
          <w:noProof/>
        </w:rPr>
      </w:pPr>
      <w:hyperlink w:anchor="_Toc406415637" w:history="1">
        <w:r w:rsidR="00806128" w:rsidRPr="00F16896">
          <w:rPr>
            <w:rStyle w:val="Hyperlink"/>
            <w:noProof/>
          </w:rPr>
          <w:t>Set the number of records you see in lists</w:t>
        </w:r>
        <w:r w:rsidR="00806128">
          <w:rPr>
            <w:noProof/>
            <w:webHidden/>
          </w:rPr>
          <w:tab/>
        </w:r>
        <w:r w:rsidR="00806128">
          <w:rPr>
            <w:noProof/>
            <w:webHidden/>
          </w:rPr>
          <w:fldChar w:fldCharType="begin"/>
        </w:r>
        <w:r w:rsidR="00806128">
          <w:rPr>
            <w:noProof/>
            <w:webHidden/>
          </w:rPr>
          <w:instrText xml:space="preserve"> PAGEREF _Toc406415637 \h </w:instrText>
        </w:r>
        <w:r w:rsidR="00806128">
          <w:rPr>
            <w:noProof/>
            <w:webHidden/>
          </w:rPr>
        </w:r>
        <w:r w:rsidR="00806128">
          <w:rPr>
            <w:noProof/>
            <w:webHidden/>
          </w:rPr>
          <w:fldChar w:fldCharType="separate"/>
        </w:r>
        <w:r w:rsidR="00C56D23">
          <w:rPr>
            <w:noProof/>
            <w:webHidden/>
          </w:rPr>
          <w:t>69</w:t>
        </w:r>
        <w:r w:rsidR="00806128">
          <w:rPr>
            <w:noProof/>
            <w:webHidden/>
          </w:rPr>
          <w:fldChar w:fldCharType="end"/>
        </w:r>
      </w:hyperlink>
    </w:p>
    <w:p w14:paraId="1F923CA4" w14:textId="77777777" w:rsidR="00806128" w:rsidRDefault="005B4C19">
      <w:pPr>
        <w:pStyle w:val="TOC2"/>
        <w:tabs>
          <w:tab w:val="right" w:leader="dot" w:pos="8630"/>
        </w:tabs>
        <w:rPr>
          <w:rFonts w:eastAsiaTheme="minorEastAsia"/>
          <w:noProof/>
        </w:rPr>
      </w:pPr>
      <w:hyperlink w:anchor="_Toc406415638" w:history="1">
        <w:r w:rsidR="00806128" w:rsidRPr="00F16896">
          <w:rPr>
            <w:rStyle w:val="Hyperlink"/>
            <w:noProof/>
          </w:rPr>
          <w:t>Set whether to open Outlook forms or Microsoft Dynamics CRM forms</w:t>
        </w:r>
        <w:r w:rsidR="00806128">
          <w:rPr>
            <w:noProof/>
            <w:webHidden/>
          </w:rPr>
          <w:tab/>
        </w:r>
        <w:r w:rsidR="00806128">
          <w:rPr>
            <w:noProof/>
            <w:webHidden/>
          </w:rPr>
          <w:fldChar w:fldCharType="begin"/>
        </w:r>
        <w:r w:rsidR="00806128">
          <w:rPr>
            <w:noProof/>
            <w:webHidden/>
          </w:rPr>
          <w:instrText xml:space="preserve"> PAGEREF _Toc406415638 \h </w:instrText>
        </w:r>
        <w:r w:rsidR="00806128">
          <w:rPr>
            <w:noProof/>
            <w:webHidden/>
          </w:rPr>
        </w:r>
        <w:r w:rsidR="00806128">
          <w:rPr>
            <w:noProof/>
            <w:webHidden/>
          </w:rPr>
          <w:fldChar w:fldCharType="separate"/>
        </w:r>
        <w:r w:rsidR="00C56D23">
          <w:rPr>
            <w:noProof/>
            <w:webHidden/>
          </w:rPr>
          <w:t>70</w:t>
        </w:r>
        <w:r w:rsidR="00806128">
          <w:rPr>
            <w:noProof/>
            <w:webHidden/>
          </w:rPr>
          <w:fldChar w:fldCharType="end"/>
        </w:r>
      </w:hyperlink>
    </w:p>
    <w:p w14:paraId="482D1EE4" w14:textId="77777777" w:rsidR="00806128" w:rsidRDefault="005B4C19">
      <w:pPr>
        <w:pStyle w:val="TOC2"/>
        <w:tabs>
          <w:tab w:val="right" w:leader="dot" w:pos="8630"/>
        </w:tabs>
        <w:rPr>
          <w:rFonts w:eastAsiaTheme="minorEastAsia"/>
          <w:noProof/>
        </w:rPr>
      </w:pPr>
      <w:hyperlink w:anchor="_Toc406415639" w:history="1">
        <w:r w:rsidR="00806128" w:rsidRPr="00F16896">
          <w:rPr>
            <w:rStyle w:val="Hyperlink"/>
            <w:noProof/>
          </w:rPr>
          <w:t>Customize the Reading Pane to add or remove sections</w:t>
        </w:r>
        <w:r w:rsidR="00806128">
          <w:rPr>
            <w:noProof/>
            <w:webHidden/>
          </w:rPr>
          <w:tab/>
        </w:r>
        <w:r w:rsidR="00806128">
          <w:rPr>
            <w:noProof/>
            <w:webHidden/>
          </w:rPr>
          <w:fldChar w:fldCharType="begin"/>
        </w:r>
        <w:r w:rsidR="00806128">
          <w:rPr>
            <w:noProof/>
            <w:webHidden/>
          </w:rPr>
          <w:instrText xml:space="preserve"> PAGEREF _Toc406415639 \h </w:instrText>
        </w:r>
        <w:r w:rsidR="00806128">
          <w:rPr>
            <w:noProof/>
            <w:webHidden/>
          </w:rPr>
        </w:r>
        <w:r w:rsidR="00806128">
          <w:rPr>
            <w:noProof/>
            <w:webHidden/>
          </w:rPr>
          <w:fldChar w:fldCharType="separate"/>
        </w:r>
        <w:r w:rsidR="00C56D23">
          <w:rPr>
            <w:noProof/>
            <w:webHidden/>
          </w:rPr>
          <w:t>71</w:t>
        </w:r>
        <w:r w:rsidR="00806128">
          <w:rPr>
            <w:noProof/>
            <w:webHidden/>
          </w:rPr>
          <w:fldChar w:fldCharType="end"/>
        </w:r>
      </w:hyperlink>
    </w:p>
    <w:p w14:paraId="0606FD54" w14:textId="77777777" w:rsidR="00806128" w:rsidRDefault="005B4C19">
      <w:pPr>
        <w:pStyle w:val="TOC2"/>
        <w:tabs>
          <w:tab w:val="right" w:leader="dot" w:pos="8630"/>
        </w:tabs>
        <w:rPr>
          <w:rFonts w:eastAsiaTheme="minorEastAsia"/>
          <w:noProof/>
        </w:rPr>
      </w:pPr>
      <w:hyperlink w:anchor="_Toc406415640" w:history="1">
        <w:r w:rsidR="00806128" w:rsidRPr="00F16896">
          <w:rPr>
            <w:rStyle w:val="Hyperlink"/>
            <w:noProof/>
          </w:rPr>
          <w:t>Change the position of the Reading Pane or turn it off</w:t>
        </w:r>
        <w:r w:rsidR="00806128">
          <w:rPr>
            <w:noProof/>
            <w:webHidden/>
          </w:rPr>
          <w:tab/>
        </w:r>
        <w:r w:rsidR="00806128">
          <w:rPr>
            <w:noProof/>
            <w:webHidden/>
          </w:rPr>
          <w:fldChar w:fldCharType="begin"/>
        </w:r>
        <w:r w:rsidR="00806128">
          <w:rPr>
            <w:noProof/>
            <w:webHidden/>
          </w:rPr>
          <w:instrText xml:space="preserve"> PAGEREF _Toc406415640 \h </w:instrText>
        </w:r>
        <w:r w:rsidR="00806128">
          <w:rPr>
            <w:noProof/>
            <w:webHidden/>
          </w:rPr>
        </w:r>
        <w:r w:rsidR="00806128">
          <w:rPr>
            <w:noProof/>
            <w:webHidden/>
          </w:rPr>
          <w:fldChar w:fldCharType="separate"/>
        </w:r>
        <w:r w:rsidR="00C56D23">
          <w:rPr>
            <w:noProof/>
            <w:webHidden/>
          </w:rPr>
          <w:t>72</w:t>
        </w:r>
        <w:r w:rsidR="00806128">
          <w:rPr>
            <w:noProof/>
            <w:webHidden/>
          </w:rPr>
          <w:fldChar w:fldCharType="end"/>
        </w:r>
      </w:hyperlink>
    </w:p>
    <w:p w14:paraId="55313397" w14:textId="77777777" w:rsidR="00806128" w:rsidRDefault="005B4C19">
      <w:pPr>
        <w:pStyle w:val="TOC1"/>
        <w:tabs>
          <w:tab w:val="right" w:leader="dot" w:pos="8630"/>
        </w:tabs>
        <w:rPr>
          <w:rFonts w:eastAsiaTheme="minorEastAsia"/>
          <w:b w:val="0"/>
          <w:noProof/>
          <w:sz w:val="22"/>
        </w:rPr>
      </w:pPr>
      <w:hyperlink w:anchor="_Toc406415641" w:history="1">
        <w:r w:rsidR="00806128" w:rsidRPr="00F16896">
          <w:rPr>
            <w:rStyle w:val="Hyperlink"/>
            <w:noProof/>
          </w:rPr>
          <w:t>Next steps</w:t>
        </w:r>
        <w:r w:rsidR="00806128">
          <w:rPr>
            <w:noProof/>
            <w:webHidden/>
          </w:rPr>
          <w:tab/>
        </w:r>
        <w:r w:rsidR="00806128">
          <w:rPr>
            <w:noProof/>
            <w:webHidden/>
          </w:rPr>
          <w:fldChar w:fldCharType="begin"/>
        </w:r>
        <w:r w:rsidR="00806128">
          <w:rPr>
            <w:noProof/>
            <w:webHidden/>
          </w:rPr>
          <w:instrText xml:space="preserve"> PAGEREF _Toc406415641 \h </w:instrText>
        </w:r>
        <w:r w:rsidR="00806128">
          <w:rPr>
            <w:noProof/>
            <w:webHidden/>
          </w:rPr>
        </w:r>
        <w:r w:rsidR="00806128">
          <w:rPr>
            <w:noProof/>
            <w:webHidden/>
          </w:rPr>
          <w:fldChar w:fldCharType="separate"/>
        </w:r>
        <w:r w:rsidR="00C56D23">
          <w:rPr>
            <w:noProof/>
            <w:webHidden/>
          </w:rPr>
          <w:t>73</w:t>
        </w:r>
        <w:r w:rsidR="00806128">
          <w:rPr>
            <w:noProof/>
            <w:webHidden/>
          </w:rPr>
          <w:fldChar w:fldCharType="end"/>
        </w:r>
      </w:hyperlink>
    </w:p>
    <w:p w14:paraId="45515A4C" w14:textId="77777777" w:rsidR="00FE307A" w:rsidRDefault="00F21C94" w:rsidP="00FE307A">
      <w:pPr>
        <w:sectPr w:rsidR="00FE307A" w:rsidSect="00E25911">
          <w:footerReference w:type="first" r:id="rId10"/>
          <w:pgSz w:w="12240" w:h="15840" w:code="1"/>
          <w:pgMar w:top="1080" w:right="1800" w:bottom="1080" w:left="1800" w:header="1440" w:footer="1440" w:gutter="0"/>
          <w:pgNumType w:start="1"/>
          <w:cols w:space="720"/>
          <w:docGrid w:linePitch="360"/>
        </w:sectPr>
      </w:pPr>
      <w:r>
        <w:fldChar w:fldCharType="end"/>
      </w:r>
    </w:p>
    <w:p w14:paraId="5D01EBC7" w14:textId="3A122349" w:rsidR="00FE307A" w:rsidRPr="00E062C0" w:rsidRDefault="008A1F6A" w:rsidP="0058320C">
      <w:pPr>
        <w:pStyle w:val="Heading1"/>
      </w:pPr>
      <w:bookmarkStart w:id="8" w:name="z958cc61946734b778d9595ea1856154b"/>
      <w:bookmarkStart w:id="9" w:name="_Toc406415569"/>
      <w:bookmarkEnd w:id="8"/>
      <w:r>
        <w:lastRenderedPageBreak/>
        <w:t xml:space="preserve">Welcome to the CRM </w:t>
      </w:r>
      <w:r w:rsidR="00007DEB">
        <w:t>for Outlook</w:t>
      </w:r>
      <w:r w:rsidR="002A4AC2">
        <w:t xml:space="preserve"> </w:t>
      </w:r>
      <w:r>
        <w:t>Basics guide</w:t>
      </w:r>
      <w:bookmarkEnd w:id="9"/>
    </w:p>
    <w:p w14:paraId="2DBF06CA" w14:textId="60BB229E" w:rsidR="00D5508A" w:rsidRDefault="002A4AC2" w:rsidP="007A2634">
      <w:r>
        <w:t xml:space="preserve">This </w:t>
      </w:r>
      <w:r w:rsidR="00D5508A">
        <w:t xml:space="preserve">guide contains the </w:t>
      </w:r>
      <w:r w:rsidR="00FE307A">
        <w:t xml:space="preserve">essentials you need to </w:t>
      </w:r>
      <w:r w:rsidR="00007DEB">
        <w:t>use Microsoft Dynamics CRM for Outlook, the Microsoft Outlook add-in that works together with Microsoft Dynamics CRM. In this guide, we’ll show you h</w:t>
      </w:r>
      <w:r w:rsidR="00FE307A">
        <w:t xml:space="preserve">ow to navigate </w:t>
      </w:r>
      <w:r>
        <w:t>CRM for Outlook</w:t>
      </w:r>
      <w:r w:rsidR="00FE307A">
        <w:t xml:space="preserve">, enter </w:t>
      </w:r>
      <w:r w:rsidR="00B909F8">
        <w:t xml:space="preserve">and edit </w:t>
      </w:r>
      <w:r w:rsidR="00FE307A">
        <w:t xml:space="preserve">data, and move your customers </w:t>
      </w:r>
      <w:r>
        <w:t xml:space="preserve">successfully </w:t>
      </w:r>
      <w:r w:rsidR="00FE307A">
        <w:t xml:space="preserve">through the sales cycle. </w:t>
      </w:r>
    </w:p>
    <w:p w14:paraId="14743087" w14:textId="34DCF6FF" w:rsidR="00A07AD0" w:rsidRDefault="0014679A" w:rsidP="00D5508A">
      <w:r>
        <w:t>W</w:t>
      </w:r>
      <w:r w:rsidR="00D5508A">
        <w:t xml:space="preserve">e </w:t>
      </w:r>
      <w:r w:rsidR="00007DEB">
        <w:t xml:space="preserve">know you’re busy, so we only </w:t>
      </w:r>
      <w:r w:rsidR="00D5508A">
        <w:t>included what you need to know to get productive right away, and we kept every topic as short as possible</w:t>
      </w:r>
      <w:r w:rsidR="00F17886">
        <w:t xml:space="preserve"> (think bite-sized servings</w:t>
      </w:r>
      <w:r w:rsidR="00B909F8">
        <w:t>!</w:t>
      </w:r>
      <w:r w:rsidR="00F17886">
        <w:t>)</w:t>
      </w:r>
      <w:r w:rsidR="00D5508A">
        <w:t xml:space="preserve">. </w:t>
      </w:r>
    </w:p>
    <w:p w14:paraId="487666E9" w14:textId="3C04E891" w:rsidR="000E74AD" w:rsidRDefault="00C144AB" w:rsidP="0058320C">
      <w:pPr>
        <w:pStyle w:val="Heading3"/>
      </w:pPr>
      <w:r>
        <w:t>Have it your way</w:t>
      </w:r>
    </w:p>
    <w:p w14:paraId="7B96480D" w14:textId="0D0E0201" w:rsidR="00BF5B95" w:rsidRDefault="00BF5B95" w:rsidP="00BF5B95">
      <w:r>
        <w:t xml:space="preserve">You can read </w:t>
      </w:r>
      <w:r w:rsidR="00C144AB">
        <w:t xml:space="preserve">this </w:t>
      </w:r>
      <w:r>
        <w:t xml:space="preserve">guide straight through in order, or read </w:t>
      </w:r>
      <w:r w:rsidR="00512914">
        <w:t xml:space="preserve">just </w:t>
      </w:r>
      <w:r>
        <w:t xml:space="preserve">the topics you’re interested in. </w:t>
      </w:r>
      <w:r w:rsidR="00631CF8">
        <w:t>I</w:t>
      </w:r>
      <w:r>
        <w:t xml:space="preserve">f you’re the person responsible for training people at your organization, you can </w:t>
      </w:r>
      <w:r w:rsidR="00C144AB">
        <w:t xml:space="preserve">use the guide to </w:t>
      </w:r>
      <w:r>
        <w:t xml:space="preserve">walk through the topics in training sessions. </w:t>
      </w:r>
    </w:p>
    <w:p w14:paraId="4F5712E8" w14:textId="75C72E73" w:rsidR="000E74AD" w:rsidRDefault="002A4AC2" w:rsidP="0058320C">
      <w:pPr>
        <w:pStyle w:val="Heading3"/>
      </w:pPr>
      <w:r>
        <w:t>C</w:t>
      </w:r>
      <w:r w:rsidR="000E74AD">
        <w:t>reate your own training materials</w:t>
      </w:r>
      <w:r w:rsidR="00007DEB">
        <w:t xml:space="preserve"> </w:t>
      </w:r>
    </w:p>
    <w:p w14:paraId="5A7D4125" w14:textId="5F82EB92" w:rsidR="00D5508A" w:rsidRDefault="00133414" w:rsidP="00D5508A">
      <w:r>
        <w:t>Use this guide to</w:t>
      </w:r>
      <w:r w:rsidR="003C2D2E">
        <w:t xml:space="preserve"> crea</w:t>
      </w:r>
      <w:r>
        <w:t>te your own training materials. R</w:t>
      </w:r>
      <w:r w:rsidR="000E74AD" w:rsidRPr="00406B60">
        <w:t>eplace screen shots, change</w:t>
      </w:r>
      <w:r w:rsidR="00512914">
        <w:t xml:space="preserve"> the text, or use your own logo</w:t>
      </w:r>
      <w:r w:rsidR="00512914">
        <w:rPr>
          <w:rFonts w:cs="Segoe UI"/>
        </w:rPr>
        <w:t>—</w:t>
      </w:r>
      <w:r w:rsidR="000E74AD">
        <w:t xml:space="preserve">whatever works to make the training </w:t>
      </w:r>
      <w:r w:rsidR="00406B60">
        <w:t>materials match your system and </w:t>
      </w:r>
      <w:r w:rsidR="000E74AD">
        <w:t xml:space="preserve">style. </w:t>
      </w:r>
    </w:p>
    <w:p w14:paraId="123913BE" w14:textId="77777777" w:rsidR="00FE307A" w:rsidRDefault="00282EBE" w:rsidP="0058320C">
      <w:pPr>
        <w:pStyle w:val="Heading3"/>
      </w:pPr>
      <w:r>
        <w:t>Find more answers and training online</w:t>
      </w:r>
    </w:p>
    <w:p w14:paraId="32B717B2" w14:textId="0E159E0D" w:rsidR="00FE307A" w:rsidRDefault="00FE307A" w:rsidP="00E23E34">
      <w:r>
        <w:t>To find more eBooks, v</w:t>
      </w:r>
      <w:r w:rsidR="00456301">
        <w:t>ideos, and other great content to help you get the most out of Microsoft Dynamics CRM</w:t>
      </w:r>
      <w:r w:rsidR="00007DEB">
        <w:t xml:space="preserve"> and CRM for Outlook</w:t>
      </w:r>
      <w:r w:rsidR="00456301">
        <w:t xml:space="preserve">, </w:t>
      </w:r>
      <w:r>
        <w:t xml:space="preserve">check out the </w:t>
      </w:r>
      <w:r w:rsidRPr="00661F29">
        <w:t>CRM Customer Center</w:t>
      </w:r>
      <w:r w:rsidRPr="00406B60">
        <w:t xml:space="preserve"> </w:t>
      </w:r>
      <w:r>
        <w:t xml:space="preserve">from </w:t>
      </w:r>
      <w:r w:rsidR="00512914">
        <w:t>y</w:t>
      </w:r>
      <w:r w:rsidR="00B909F8">
        <w:t>our favorite device</w:t>
      </w:r>
      <w:r w:rsidR="00661F29">
        <w:t xml:space="preserve"> at </w:t>
      </w:r>
      <w:hyperlink r:id="rId11" w:history="1">
        <w:r w:rsidR="00661F29" w:rsidRPr="00661F29">
          <w:rPr>
            <w:rStyle w:val="Hyperlink"/>
            <w:sz w:val="22"/>
            <w:szCs w:val="20"/>
          </w:rPr>
          <w:t>www.CRMCustomerCenter.com</w:t>
        </w:r>
      </w:hyperlink>
      <w:r>
        <w:t>.</w:t>
      </w:r>
    </w:p>
    <w:p w14:paraId="3514DFEE" w14:textId="77777777" w:rsidR="00383D5A" w:rsidRDefault="00383D5A" w:rsidP="00383D5A"/>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383D5A" w14:paraId="53D2D6DC" w14:textId="77777777" w:rsidTr="00A715D7">
        <w:tc>
          <w:tcPr>
            <w:tcW w:w="8630" w:type="dxa"/>
            <w:shd w:val="clear" w:color="auto" w:fill="F2F2F2" w:themeFill="background1" w:themeFillShade="F2"/>
          </w:tcPr>
          <w:p w14:paraId="7CDF863F" w14:textId="77777777" w:rsidR="00383D5A" w:rsidRDefault="00383D5A" w:rsidP="00A715D7">
            <w:pPr>
              <w:pStyle w:val="AlertLabel"/>
              <w:framePr w:wrap="notBeside"/>
            </w:pPr>
            <w:r>
              <w:rPr>
                <w:noProof/>
              </w:rPr>
              <w:drawing>
                <wp:inline distT="0" distB="0" distL="0" distR="0" wp14:anchorId="7F6390EB" wp14:editId="29BB876D">
                  <wp:extent cx="228600" cy="15240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8600" cy="152400"/>
                          </a:xfrm>
                          <a:prstGeom prst="rect">
                            <a:avLst/>
                          </a:prstGeom>
                        </pic:spPr>
                      </pic:pic>
                    </a:graphicData>
                  </a:graphic>
                </wp:inline>
              </w:drawing>
            </w:r>
            <w:r>
              <w:t>Talk to us</w:t>
            </w:r>
          </w:p>
          <w:p w14:paraId="262E2875" w14:textId="1D87E58A" w:rsidR="00383D5A" w:rsidRDefault="00383D5A" w:rsidP="00383D5A">
            <w:pPr>
              <w:pStyle w:val="AlertText"/>
            </w:pPr>
            <w:r>
              <w:t xml:space="preserve">Is this the kind of guide you’d like to see more of? </w:t>
            </w:r>
            <w:r w:rsidR="00C144AB">
              <w:t xml:space="preserve">Did we leave something out you’d like to know about? </w:t>
            </w:r>
            <w:r>
              <w:t xml:space="preserve">We’d love to know what helps you, or what doesn’t work so well. </w:t>
            </w:r>
            <w:hyperlink r:id="rId13" w:history="1">
              <w:r w:rsidRPr="00406B60">
                <w:rPr>
                  <w:rStyle w:val="Hyperlink"/>
                  <w:sz w:val="22"/>
                  <w:szCs w:val="22"/>
                </w:rPr>
                <w:t>Please take a minute to sen</w:t>
              </w:r>
              <w:r w:rsidRPr="00406B60">
                <w:rPr>
                  <w:rStyle w:val="Hyperlink"/>
                  <w:sz w:val="22"/>
                  <w:szCs w:val="22"/>
                </w:rPr>
                <w:t>d</w:t>
              </w:r>
              <w:r w:rsidRPr="00406B60">
                <w:rPr>
                  <w:rStyle w:val="Hyperlink"/>
                  <w:sz w:val="22"/>
                  <w:szCs w:val="22"/>
                </w:rPr>
                <w:t xml:space="preserve"> </w:t>
              </w:r>
              <w:r w:rsidRPr="00406B60">
                <w:rPr>
                  <w:rStyle w:val="Hyperlink"/>
                  <w:sz w:val="22"/>
                  <w:szCs w:val="22"/>
                </w:rPr>
                <w:t>us a quick note.</w:t>
              </w:r>
            </w:hyperlink>
            <w:bookmarkStart w:id="10" w:name="_GoBack"/>
            <w:bookmarkEnd w:id="10"/>
            <w:r w:rsidRPr="00562608">
              <w:rPr>
                <w:rStyle w:val="Hyperlink"/>
                <w:sz w:val="22"/>
                <w:szCs w:val="22"/>
                <w:u w:val="none"/>
              </w:rPr>
              <w:t xml:space="preserve"> </w:t>
            </w:r>
            <w:r>
              <w:t>We’ll use your feedback to improve our content.</w:t>
            </w:r>
          </w:p>
        </w:tc>
      </w:tr>
    </w:tbl>
    <w:p w14:paraId="5A89A544" w14:textId="77777777" w:rsidR="00383D5A" w:rsidRPr="008107E0" w:rsidRDefault="00383D5A" w:rsidP="00383D5A">
      <w:pPr>
        <w:rPr>
          <w:rFonts w:eastAsiaTheme="minorEastAsia"/>
          <w:lang w:eastAsia="zh-CN"/>
        </w:rPr>
      </w:pPr>
    </w:p>
    <w:p w14:paraId="6D95F865" w14:textId="5AC63D1E" w:rsidR="00FE307A" w:rsidRDefault="00FE307A" w:rsidP="0058320C">
      <w:pPr>
        <w:pStyle w:val="Heading1"/>
      </w:pPr>
      <w:bookmarkStart w:id="11" w:name="_Toc406415570"/>
      <w:r w:rsidRPr="00E062C0">
        <w:lastRenderedPageBreak/>
        <w:t>Meet CRM</w:t>
      </w:r>
      <w:bookmarkStart w:id="12" w:name="z7438e396609945aa9459b40107d7b4df"/>
      <w:bookmarkEnd w:id="12"/>
      <w:r w:rsidR="00007DEB">
        <w:t xml:space="preserve"> for Outlook</w:t>
      </w:r>
      <w:bookmarkEnd w:id="11"/>
    </w:p>
    <w:p w14:paraId="4611BFEE" w14:textId="1975159E" w:rsidR="00FE307A" w:rsidRDefault="00FE307A" w:rsidP="00133414">
      <w:pPr>
        <w:pStyle w:val="AlertText"/>
        <w:ind w:left="0"/>
      </w:pPr>
      <w:bookmarkStart w:id="13" w:name="z0fef46299ebc4905bca4a7a37f228cac"/>
      <w:bookmarkEnd w:id="13"/>
    </w:p>
    <w:p w14:paraId="199A90D2" w14:textId="77777777" w:rsidR="00F17886" w:rsidRDefault="00F17886" w:rsidP="0058320C">
      <w:pPr>
        <w:pStyle w:val="Heading2"/>
        <w:pageBreakBefore w:val="0"/>
        <w:rPr>
          <w:rStyle w:val="UI"/>
        </w:rPr>
      </w:pPr>
      <w:bookmarkStart w:id="14" w:name="z9a8879162bef4867b79855182f29b6e5"/>
      <w:bookmarkEnd w:id="14"/>
      <w:r>
        <w:rPr>
          <w:rStyle w:val="UI"/>
        </w:rPr>
        <w:br w:type="page"/>
      </w:r>
    </w:p>
    <w:p w14:paraId="05D85BB2" w14:textId="77777777" w:rsidR="00C11905" w:rsidRDefault="00C11905" w:rsidP="00163516">
      <w:pPr>
        <w:pStyle w:val="Heading2"/>
      </w:pPr>
      <w:bookmarkStart w:id="15" w:name="_Toc406415571"/>
      <w:r>
        <w:lastRenderedPageBreak/>
        <w:t>A new, but comfortably familiar face</w:t>
      </w:r>
      <w:bookmarkEnd w:id="15"/>
    </w:p>
    <w:p w14:paraId="67F816CC" w14:textId="71877D75" w:rsidR="001549CE" w:rsidRDefault="00C11905" w:rsidP="00C11905">
      <w:r>
        <w:t xml:space="preserve">If you’re like many people, you already use </w:t>
      </w:r>
      <w:r w:rsidR="001549CE">
        <w:t>Microsoft Outlook as your communi</w:t>
      </w:r>
      <w:r>
        <w:t xml:space="preserve">cations, scheduling, and contact management hub. But maybe you’re new to Microsoft Dynamics CRM and all that it has to offer? </w:t>
      </w:r>
      <w:r w:rsidR="001549CE">
        <w:t xml:space="preserve">With CRM for Outlook, </w:t>
      </w:r>
      <w:r w:rsidR="00525569">
        <w:t xml:space="preserve">a free add-in for Microsoft Outlook, </w:t>
      </w:r>
      <w:r w:rsidR="001549CE">
        <w:t xml:space="preserve">you can take advantage of what you already know about Outlook to make it easier to learn and work with Microsoft Dynamics CRM. </w:t>
      </w:r>
    </w:p>
    <w:p w14:paraId="439D20E2" w14:textId="77777777" w:rsidR="00525569" w:rsidRDefault="00525569" w:rsidP="00525569">
      <w:r>
        <w:rPr>
          <w:noProof/>
        </w:rPr>
        <w:drawing>
          <wp:inline distT="0" distB="0" distL="0" distR="0" wp14:anchorId="7E03485A" wp14:editId="1FF3C33D">
            <wp:extent cx="3181350" cy="734214"/>
            <wp:effectExtent l="0" t="0" r="0" b="889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Equation.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36148" cy="746861"/>
                    </a:xfrm>
                    <a:prstGeom prst="rect">
                      <a:avLst/>
                    </a:prstGeom>
                  </pic:spPr>
                </pic:pic>
              </a:graphicData>
            </a:graphic>
          </wp:inline>
        </w:drawing>
      </w:r>
    </w:p>
    <w:p w14:paraId="080D657C" w14:textId="3B9E6C82" w:rsidR="00C11905" w:rsidRDefault="00C11905" w:rsidP="00C11905">
      <w:r>
        <w:t xml:space="preserve">When you install CRM for Outlook, </w:t>
      </w:r>
      <w:r w:rsidR="001549CE">
        <w:t>you can send and receive email, and create tasks and appointments the same way you always have</w:t>
      </w:r>
      <w:r w:rsidR="00D66B13">
        <w:t xml:space="preserve"> in Outlook</w:t>
      </w:r>
      <w:r w:rsidR="001549CE">
        <w:t xml:space="preserve">. But the add-in </w:t>
      </w:r>
      <w:r>
        <w:t xml:space="preserve">alters the Outlook interface in </w:t>
      </w:r>
      <w:r w:rsidR="001549CE">
        <w:t>a few key ways</w:t>
      </w:r>
      <w:r w:rsidR="000651DD">
        <w:t xml:space="preserve">. For example, CRM for Outlook adds a </w:t>
      </w:r>
      <w:r w:rsidR="000651DD" w:rsidRPr="00956C6C">
        <w:rPr>
          <w:b/>
        </w:rPr>
        <w:t>CRM</w:t>
      </w:r>
      <w:r w:rsidR="000651DD" w:rsidRPr="00930CEC">
        <w:t xml:space="preserve"> </w:t>
      </w:r>
      <w:r w:rsidR="000651DD">
        <w:t xml:space="preserve">section to the </w:t>
      </w:r>
      <w:r w:rsidR="000651DD" w:rsidRPr="00930CEC">
        <w:rPr>
          <w:b/>
        </w:rPr>
        <w:t>Home</w:t>
      </w:r>
      <w:r w:rsidR="000651DD">
        <w:t xml:space="preserve"> tab for email, appointments, contacts, and tasks</w:t>
      </w:r>
      <w:r w:rsidR="00930CEC">
        <w:t xml:space="preserve">. It also adds a new </w:t>
      </w:r>
      <w:r w:rsidR="00930CEC" w:rsidRPr="00930CEC">
        <w:rPr>
          <w:b/>
        </w:rPr>
        <w:t>CRM</w:t>
      </w:r>
      <w:r w:rsidR="00930CEC">
        <w:t xml:space="preserve"> tab</w:t>
      </w:r>
      <w:r w:rsidR="00512914">
        <w:t xml:space="preserve"> to the ribbon</w:t>
      </w:r>
      <w:r w:rsidR="00930CEC">
        <w:t>.</w:t>
      </w:r>
    </w:p>
    <w:p w14:paraId="5C10DC3A" w14:textId="400BD9F4" w:rsidR="009D3FAC" w:rsidRDefault="009D3FAC" w:rsidP="00C11905">
      <w:r w:rsidRPr="009D3FAC">
        <w:rPr>
          <w:noProof/>
        </w:rPr>
        <w:drawing>
          <wp:inline distT="0" distB="0" distL="0" distR="0" wp14:anchorId="52BCB7FC" wp14:editId="27ECB7EF">
            <wp:extent cx="5486400" cy="1561448"/>
            <wp:effectExtent l="0" t="0" r="0" b="1270"/>
            <wp:docPr id="9" name="Picture 9" descr="C:\Users\a-andeg\Pictures\CRM for Outlook\CRM_tab_dynamics_crm_for_outlook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andeg\Pictures\CRM for Outlook\CRM_tab_dynamics_crm_for_outlook22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1561448"/>
                    </a:xfrm>
                    <a:prstGeom prst="rect">
                      <a:avLst/>
                    </a:prstGeom>
                    <a:noFill/>
                    <a:ln>
                      <a:noFill/>
                    </a:ln>
                  </pic:spPr>
                </pic:pic>
              </a:graphicData>
            </a:graphic>
          </wp:inline>
        </w:drawing>
      </w:r>
    </w:p>
    <w:p w14:paraId="63A8F28C" w14:textId="2F4C1CFE" w:rsidR="000651DD" w:rsidRDefault="00930CEC" w:rsidP="00930CEC">
      <w:pPr>
        <w:spacing w:after="240"/>
      </w:pPr>
      <w:r>
        <w:t xml:space="preserve">On the left side of the screen, below your </w:t>
      </w:r>
      <w:r w:rsidR="00512914">
        <w:t xml:space="preserve">email </w:t>
      </w:r>
      <w:r>
        <w:t>Inbox, you’ll see a new navigation pane</w:t>
      </w:r>
      <w:r w:rsidR="00512914">
        <w:t xml:space="preserve"> with the name of your organization and folders you can use to find your way around CRM for Outlook</w:t>
      </w:r>
      <w:r>
        <w:t>:</w:t>
      </w:r>
    </w:p>
    <w:p w14:paraId="04A6E5CA" w14:textId="3EA16FF6" w:rsidR="000651DD" w:rsidRDefault="00930CEC" w:rsidP="00930CEC">
      <w:pPr>
        <w:spacing w:after="240"/>
      </w:pPr>
      <w:r w:rsidRPr="00930CEC">
        <w:rPr>
          <w:noProof/>
        </w:rPr>
        <w:drawing>
          <wp:inline distT="0" distB="0" distL="0" distR="0" wp14:anchorId="6131E672" wp14:editId="4B118B31">
            <wp:extent cx="1790700" cy="1228134"/>
            <wp:effectExtent l="19050" t="19050" r="19050" b="10160"/>
            <wp:docPr id="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803657" cy="1237020"/>
                    </a:xfrm>
                    <a:prstGeom prst="rect">
                      <a:avLst/>
                    </a:prstGeom>
                    <a:ln>
                      <a:solidFill>
                        <a:schemeClr val="tx1"/>
                      </a:solidFill>
                    </a:ln>
                  </pic:spPr>
                </pic:pic>
              </a:graphicData>
            </a:graphic>
          </wp:inline>
        </w:drawing>
      </w:r>
    </w:p>
    <w:p w14:paraId="2F159CCA" w14:textId="1600F6A5" w:rsidR="001549CE" w:rsidRDefault="001549CE" w:rsidP="00930CEC">
      <w:pPr>
        <w:spacing w:after="360"/>
      </w:pPr>
      <w:r>
        <w:t xml:space="preserve">These </w:t>
      </w:r>
      <w:r w:rsidR="00930CEC">
        <w:t>and other</w:t>
      </w:r>
      <w:r>
        <w:t xml:space="preserve"> interface components make it possible to access all the core Microsoft Dynamics CRM features directly from Outlook.</w:t>
      </w:r>
    </w:p>
    <w:p w14:paraId="737D1104" w14:textId="4582DF0F" w:rsidR="00C01CD6" w:rsidRDefault="00C01CD6" w:rsidP="00C01CD6">
      <w:r>
        <w:rPr>
          <w:rStyle w:val="UI"/>
        </w:rPr>
        <w:t>Next up:</w:t>
      </w:r>
      <w:r>
        <w:t xml:space="preserve">       </w:t>
      </w:r>
      <w:hyperlink w:anchor="TakeAdvantage" w:history="1">
        <w:r w:rsidR="00930CEC" w:rsidRPr="00661F29">
          <w:rPr>
            <w:rStyle w:val="Hyperlink"/>
            <w:sz w:val="22"/>
            <w:szCs w:val="20"/>
          </w:rPr>
          <w:t>Take advantage of what you already know</w:t>
        </w:r>
      </w:hyperlink>
    </w:p>
    <w:p w14:paraId="627CD07C" w14:textId="77777777" w:rsidR="00651C54" w:rsidRDefault="00651C54" w:rsidP="00163516">
      <w:pPr>
        <w:pStyle w:val="Heading2"/>
      </w:pPr>
      <w:bookmarkStart w:id="16" w:name="_Toc406415572"/>
      <w:bookmarkStart w:id="17" w:name="TakeAdvantage"/>
      <w:r>
        <w:lastRenderedPageBreak/>
        <w:t>Take advantage of what you already know</w:t>
      </w:r>
      <w:bookmarkEnd w:id="16"/>
    </w:p>
    <w:bookmarkEnd w:id="17"/>
    <w:p w14:paraId="4C73F9FF" w14:textId="0F1F9891" w:rsidR="00651C54" w:rsidRDefault="00651C54" w:rsidP="00651C54">
      <w:r>
        <w:t xml:space="preserve">If you already use Outlook for email, appointments, and tasks, you’ll feel right at home with CRM for Outlook. In fact, you’ll instinctively know how to accomplish many tasks. For example, you can sort, categorize, and flag </w:t>
      </w:r>
      <w:r w:rsidR="00AB2054">
        <w:t>your data</w:t>
      </w:r>
      <w:r>
        <w:t xml:space="preserve"> using the same tools you </w:t>
      </w:r>
      <w:r w:rsidR="00512914">
        <w:t>would use in Outlook</w:t>
      </w:r>
      <w:r>
        <w:t>:</w:t>
      </w:r>
    </w:p>
    <w:p w14:paraId="5A123BE9" w14:textId="12788831" w:rsidR="009D3FAC" w:rsidRDefault="009D3FAC" w:rsidP="00651C54">
      <w:r w:rsidRPr="009D3FAC">
        <w:rPr>
          <w:noProof/>
        </w:rPr>
        <w:drawing>
          <wp:inline distT="0" distB="0" distL="0" distR="0" wp14:anchorId="5FB1B703" wp14:editId="0D2E381F">
            <wp:extent cx="5486400" cy="2532185"/>
            <wp:effectExtent l="0" t="0" r="0" b="1905"/>
            <wp:docPr id="29" name="Picture 29" descr="C:\Users\a-andeg\Pictures\CRM for Outlook\Take_Advantage_dynamics_crm_for_outlook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andeg\Pictures\CRM for Outlook\Take_Advantage_dynamics_crm_for_outlook11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2532185"/>
                    </a:xfrm>
                    <a:prstGeom prst="rect">
                      <a:avLst/>
                    </a:prstGeom>
                    <a:noFill/>
                    <a:ln>
                      <a:noFill/>
                    </a:ln>
                  </pic:spPr>
                </pic:pic>
              </a:graphicData>
            </a:graphic>
          </wp:inline>
        </w:drawing>
      </w:r>
    </w:p>
    <w:p w14:paraId="34A92F65" w14:textId="412BA8A5" w:rsidR="00651C54" w:rsidRDefault="00651C54" w:rsidP="00651C54"/>
    <w:p w14:paraId="0D944F4A" w14:textId="77777777" w:rsidR="00930CEC" w:rsidRDefault="00930CEC" w:rsidP="003C45F9">
      <w:pPr>
        <w:spacing w:after="360"/>
      </w:pPr>
      <w:r>
        <w:t>CRM for Outlook also offers features that aren’t available through Microsoft Dynamics CRM. We’ll cover those next.</w:t>
      </w:r>
    </w:p>
    <w:p w14:paraId="158E0C6E" w14:textId="2B2BEEA4" w:rsidR="00930CEC" w:rsidRDefault="00930CEC" w:rsidP="00930CEC">
      <w:r>
        <w:rPr>
          <w:rStyle w:val="UI"/>
        </w:rPr>
        <w:t>Next up:</w:t>
      </w:r>
      <w:r>
        <w:t xml:space="preserve">       </w:t>
      </w:r>
      <w:hyperlink w:anchor="TrackACT" w:history="1">
        <w:r w:rsidRPr="008C1467">
          <w:rPr>
            <w:rStyle w:val="Hyperlink"/>
            <w:sz w:val="22"/>
            <w:szCs w:val="20"/>
          </w:rPr>
          <w:t>Track your Outlook email, appointments, contacts, and tasks</w:t>
        </w:r>
      </w:hyperlink>
    </w:p>
    <w:p w14:paraId="570FA0AF" w14:textId="77777777" w:rsidR="00930CEC" w:rsidRPr="00651C54" w:rsidRDefault="00930CEC" w:rsidP="00651C54"/>
    <w:p w14:paraId="4AD63D9D" w14:textId="48B42B33" w:rsidR="00E84AB9" w:rsidRDefault="00E629FB" w:rsidP="00163516">
      <w:pPr>
        <w:pStyle w:val="Heading2"/>
      </w:pPr>
      <w:bookmarkStart w:id="18" w:name="TrackACT"/>
      <w:bookmarkStart w:id="19" w:name="_Toc406415573"/>
      <w:r>
        <w:lastRenderedPageBreak/>
        <w:t>Track your Outlook email, appointments, contacts, and tasks</w:t>
      </w:r>
      <w:bookmarkEnd w:id="18"/>
      <w:bookmarkEnd w:id="19"/>
      <w:r w:rsidR="008C115E">
        <w:t xml:space="preserve"> </w:t>
      </w:r>
    </w:p>
    <w:p w14:paraId="6A7E4623" w14:textId="7C81E1FB" w:rsidR="00485B16" w:rsidRDefault="00E629FB" w:rsidP="00981C1B">
      <w:pPr>
        <w:spacing w:after="240"/>
      </w:pPr>
      <w:r>
        <w:t xml:space="preserve">A big part of working in Microsoft Dynamics CRM is </w:t>
      </w:r>
      <w:r w:rsidR="00485B16">
        <w:t>creating and recording different types of activities—sending email, creating appointments, creating tasks—that revolve around a sales or service process. With CRM for Outlook, you can create these types of activities the same way you always do</w:t>
      </w:r>
      <w:r w:rsidR="00981C1B">
        <w:t xml:space="preserve"> in Outlook</w:t>
      </w:r>
      <w:r w:rsidR="00485B16">
        <w:t xml:space="preserve">, but to record the activities </w:t>
      </w:r>
      <w:r w:rsidR="009039A5">
        <w:t xml:space="preserve">in Microsoft Dynamics CRM, </w:t>
      </w:r>
      <w:r w:rsidR="00485B16">
        <w:t xml:space="preserve">you </w:t>
      </w:r>
      <w:r w:rsidR="00485B16" w:rsidRPr="00485B16">
        <w:rPr>
          <w:b/>
        </w:rPr>
        <w:t>track</w:t>
      </w:r>
      <w:r w:rsidR="00485B16">
        <w:t xml:space="preserve"> them. Tracking an email message, appointment, contact, or task is as simple as choosing the </w:t>
      </w:r>
      <w:r w:rsidR="00485B16" w:rsidRPr="00485B16">
        <w:rPr>
          <w:b/>
        </w:rPr>
        <w:t>Track</w:t>
      </w:r>
      <w:r w:rsidR="00485B16">
        <w:t xml:space="preserve"> button on the ribbon.</w:t>
      </w:r>
    </w:p>
    <w:p w14:paraId="275DCC17" w14:textId="4189101B" w:rsidR="00981C1B" w:rsidRDefault="00981C1B" w:rsidP="00981C1B">
      <w:pPr>
        <w:spacing w:after="240"/>
      </w:pPr>
      <w:r>
        <w:rPr>
          <w:noProof/>
        </w:rPr>
        <w:drawing>
          <wp:inline distT="0" distB="0" distL="0" distR="0" wp14:anchorId="423BA7F0" wp14:editId="0FBA8ABD">
            <wp:extent cx="5400675" cy="1186398"/>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1. Track button circled.png"/>
                    <pic:cNvPicPr/>
                  </pic:nvPicPr>
                  <pic:blipFill>
                    <a:blip r:embed="rId18">
                      <a:extLst>
                        <a:ext uri="{28A0092B-C50C-407E-A947-70E740481C1C}">
                          <a14:useLocalDpi xmlns:a14="http://schemas.microsoft.com/office/drawing/2010/main" val="0"/>
                        </a:ext>
                      </a:extLst>
                    </a:blip>
                    <a:stretch>
                      <a:fillRect/>
                    </a:stretch>
                  </pic:blipFill>
                  <pic:spPr>
                    <a:xfrm>
                      <a:off x="0" y="0"/>
                      <a:ext cx="5438337" cy="1194671"/>
                    </a:xfrm>
                    <a:prstGeom prst="rect">
                      <a:avLst/>
                    </a:prstGeom>
                  </pic:spPr>
                </pic:pic>
              </a:graphicData>
            </a:graphic>
          </wp:inline>
        </w:drawing>
      </w:r>
    </w:p>
    <w:p w14:paraId="5060D003" w14:textId="4C7493A7" w:rsidR="001C2206" w:rsidRDefault="00485B16" w:rsidP="00981C1B">
      <w:r>
        <w:t>When you track</w:t>
      </w:r>
      <w:r w:rsidR="000C50EC">
        <w:t xml:space="preserve"> </w:t>
      </w:r>
      <w:r w:rsidR="008C115E">
        <w:t xml:space="preserve">an email, appointment, contact, or task </w:t>
      </w:r>
      <w:r w:rsidR="000C50EC">
        <w:t xml:space="preserve">record, a copy of that record is created in Microsoft Dynamics CRM. </w:t>
      </w:r>
      <w:r w:rsidR="001C2206">
        <w:t xml:space="preserve">After a record is tracked, </w:t>
      </w:r>
      <w:r w:rsidR="000C50EC">
        <w:t xml:space="preserve">you </w:t>
      </w:r>
      <w:r w:rsidR="001C2206">
        <w:t xml:space="preserve">can still </w:t>
      </w:r>
      <w:r w:rsidR="000C50EC">
        <w:t xml:space="preserve">access that record from </w:t>
      </w:r>
      <w:r w:rsidR="001C2206">
        <w:t xml:space="preserve">CRM for </w:t>
      </w:r>
      <w:r w:rsidR="000C50EC">
        <w:t>Outlook</w:t>
      </w:r>
      <w:r w:rsidR="004B4F68">
        <w:t xml:space="preserve"> by </w:t>
      </w:r>
      <w:r w:rsidR="009B65A0">
        <w:t>choosing</w:t>
      </w:r>
      <w:r w:rsidR="004B4F68">
        <w:t xml:space="preserve"> </w:t>
      </w:r>
      <w:r w:rsidR="00B67A9C">
        <w:rPr>
          <w:b/>
        </w:rPr>
        <w:t>V</w:t>
      </w:r>
      <w:r w:rsidR="00B67A9C" w:rsidRPr="00B67A9C">
        <w:rPr>
          <w:b/>
        </w:rPr>
        <w:t>iew</w:t>
      </w:r>
      <w:r w:rsidR="00B67A9C">
        <w:t xml:space="preserve"> </w:t>
      </w:r>
      <w:r w:rsidR="004B4F68" w:rsidRPr="00B67A9C">
        <w:rPr>
          <w:b/>
        </w:rPr>
        <w:t>in CRM</w:t>
      </w:r>
      <w:r w:rsidR="001C2206">
        <w:t xml:space="preserve">. You or anyone who has access to your activity records can also access them in Microsoft Dynamics CRM. </w:t>
      </w:r>
    </w:p>
    <w:p w14:paraId="209E1552" w14:textId="7DE7856D" w:rsidR="009039A5" w:rsidRDefault="009039A5" w:rsidP="00981C1B">
      <w:r>
        <w:t xml:space="preserve">You can use the Microsoft Dynamics CRM </w:t>
      </w:r>
      <w:r w:rsidR="008C115E">
        <w:t>tracking pane</w:t>
      </w:r>
      <w:r>
        <w:t xml:space="preserve"> at the bottom of a tracked record to see that a record is tracked, and to easily access related records.</w:t>
      </w:r>
    </w:p>
    <w:p w14:paraId="42F1A24D" w14:textId="4537FDDD" w:rsidR="009D3FAC" w:rsidRDefault="009D3FAC" w:rsidP="00981C1B">
      <w:r w:rsidRPr="009D3FAC">
        <w:rPr>
          <w:noProof/>
        </w:rPr>
        <w:drawing>
          <wp:inline distT="0" distB="0" distL="0" distR="0" wp14:anchorId="26F30C37" wp14:editId="5CE1A878">
            <wp:extent cx="5486400" cy="1266713"/>
            <wp:effectExtent l="0" t="0" r="0" b="0"/>
            <wp:docPr id="39" name="Picture 39" descr="C:\Users\a-andeg\Pictures\CRM for Outlook\Tracking_pane_dynamics_crm_for_outlook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andeg\Pictures\CRM for Outlook\Tracking_pane_dynamics_crm_for_outlook11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266713"/>
                    </a:xfrm>
                    <a:prstGeom prst="rect">
                      <a:avLst/>
                    </a:prstGeom>
                    <a:noFill/>
                    <a:ln>
                      <a:noFill/>
                    </a:ln>
                  </pic:spPr>
                </pic:pic>
              </a:graphicData>
            </a:graphic>
          </wp:inline>
        </w:drawing>
      </w:r>
    </w:p>
    <w:p w14:paraId="52D94D3B" w14:textId="7BE0A12C" w:rsidR="000C50EC" w:rsidRDefault="001C2206" w:rsidP="00981C1B">
      <w:r>
        <w:t>Tracking</w:t>
      </w:r>
      <w:r w:rsidR="000C50EC">
        <w:t xml:space="preserve"> provides a great way to keep your personal Outlook records</w:t>
      </w:r>
      <w:r w:rsidR="006066A7">
        <w:t xml:space="preserve"> separate from your </w:t>
      </w:r>
      <w:r w:rsidR="008C115E">
        <w:t xml:space="preserve">Microsoft Dynamics </w:t>
      </w:r>
      <w:r w:rsidR="006066A7">
        <w:t xml:space="preserve">CRM records since you </w:t>
      </w:r>
      <w:r>
        <w:t>track just the records you want to synchronize with Microsoft Dynamics CRM</w:t>
      </w:r>
      <w:r w:rsidR="006066A7">
        <w:t>.</w:t>
      </w:r>
    </w:p>
    <w:p w14:paraId="0B92DF50" w14:textId="60F07694" w:rsidR="00163516" w:rsidRDefault="00163516" w:rsidP="001C2206">
      <w:pPr>
        <w:spacing w:before="480"/>
      </w:pPr>
      <w:bookmarkStart w:id="20" w:name="zdc6b7689a0204f03b4c4ea27bbc327d7"/>
      <w:bookmarkEnd w:id="20"/>
      <w:r>
        <w:rPr>
          <w:rStyle w:val="UI"/>
        </w:rPr>
        <w:t xml:space="preserve">Next up:   </w:t>
      </w:r>
      <w:hyperlink w:anchor="Enhanced" w:history="1">
        <w:r w:rsidR="003C45F9" w:rsidRPr="008C1467">
          <w:rPr>
            <w:rStyle w:val="Hyperlink"/>
            <w:sz w:val="22"/>
            <w:szCs w:val="20"/>
          </w:rPr>
          <w:t>Enhanced email capabilities make you more productive</w:t>
        </w:r>
      </w:hyperlink>
    </w:p>
    <w:p w14:paraId="748F1F61" w14:textId="685E4EE7" w:rsidR="00393690" w:rsidRDefault="00FB031E" w:rsidP="00510761">
      <w:pPr>
        <w:pStyle w:val="Heading2"/>
      </w:pPr>
      <w:bookmarkStart w:id="21" w:name="_Toc406415574"/>
      <w:bookmarkStart w:id="22" w:name="Enhanced"/>
      <w:r>
        <w:lastRenderedPageBreak/>
        <w:t>E</w:t>
      </w:r>
      <w:r w:rsidR="009039A5">
        <w:t>nhanced email capabilities</w:t>
      </w:r>
      <w:r>
        <w:t xml:space="preserve"> make you more productive</w:t>
      </w:r>
      <w:bookmarkEnd w:id="21"/>
    </w:p>
    <w:bookmarkEnd w:id="22"/>
    <w:p w14:paraId="7433F556" w14:textId="386EF342" w:rsidR="009801E0" w:rsidRDefault="00F82059" w:rsidP="00FB031E">
      <w:pPr>
        <w:spacing w:after="240"/>
      </w:pPr>
      <w:r>
        <w:t xml:space="preserve">After you track an email </w:t>
      </w:r>
      <w:r w:rsidR="00EA2B1F">
        <w:t>message</w:t>
      </w:r>
      <w:r w:rsidR="00FB031E">
        <w:t xml:space="preserve"> in CRM for Outlook</w:t>
      </w:r>
      <w:r w:rsidR="00EA2B1F">
        <w:t>, you can</w:t>
      </w:r>
      <w:r w:rsidR="00666439">
        <w:t xml:space="preserve"> access several Microsoft Dynamics CRM features from the CRM for Outlook ribbon.</w:t>
      </w:r>
      <w:r w:rsidR="00FB031E">
        <w:t xml:space="preserve"> For example, </w:t>
      </w:r>
      <w:r w:rsidR="00B67A9C">
        <w:t xml:space="preserve">if you receive email from a potential sales lead, you can convert the email message directly into a CRM lead record. Likewise, you can convert email messages into opportunities or cases. </w:t>
      </w:r>
    </w:p>
    <w:p w14:paraId="5ABDE839" w14:textId="13A7CBD9" w:rsidR="00FB031E" w:rsidRDefault="008C115E" w:rsidP="00FB031E">
      <w:pPr>
        <w:spacing w:after="240"/>
      </w:pPr>
      <w:r w:rsidRPr="008C115E">
        <w:rPr>
          <w:noProof/>
        </w:rPr>
        <w:drawing>
          <wp:anchor distT="0" distB="0" distL="114300" distR="114300" simplePos="0" relativeHeight="251740160" behindDoc="0" locked="0" layoutInCell="1" allowOverlap="1" wp14:anchorId="274407A5" wp14:editId="77E6072D">
            <wp:simplePos x="0" y="0"/>
            <wp:positionH relativeFrom="column">
              <wp:posOffset>19050</wp:posOffset>
            </wp:positionH>
            <wp:positionV relativeFrom="paragraph">
              <wp:posOffset>22225</wp:posOffset>
            </wp:positionV>
            <wp:extent cx="3476625" cy="1143000"/>
            <wp:effectExtent l="19050" t="19050" r="28575" b="19050"/>
            <wp:wrapNone/>
            <wp:docPr id="15"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3476625" cy="1143000"/>
                    </a:xfrm>
                    <a:prstGeom prst="rect">
                      <a:avLst/>
                    </a:prstGeom>
                    <a:ln>
                      <a:solidFill>
                        <a:schemeClr val="tx1"/>
                      </a:solidFill>
                    </a:ln>
                  </pic:spPr>
                </pic:pic>
              </a:graphicData>
            </a:graphic>
          </wp:anchor>
        </w:drawing>
      </w:r>
      <w:r w:rsidRPr="008C115E">
        <w:rPr>
          <w:noProof/>
        </w:rPr>
        <mc:AlternateContent>
          <mc:Choice Requires="wps">
            <w:drawing>
              <wp:anchor distT="0" distB="0" distL="114300" distR="114300" simplePos="0" relativeHeight="251741184" behindDoc="0" locked="0" layoutInCell="1" allowOverlap="1" wp14:anchorId="4EAE3911" wp14:editId="0CD0146D">
                <wp:simplePos x="0" y="0"/>
                <wp:positionH relativeFrom="column">
                  <wp:posOffset>1083310</wp:posOffset>
                </wp:positionH>
                <wp:positionV relativeFrom="paragraph">
                  <wp:posOffset>60325</wp:posOffset>
                </wp:positionV>
                <wp:extent cx="1159098" cy="1049694"/>
                <wp:effectExtent l="19050" t="19050" r="22225" b="17145"/>
                <wp:wrapNone/>
                <wp:docPr id="10" name="Rounded Rectangle 1"/>
                <wp:cNvGraphicFramePr/>
                <a:graphic xmlns:a="http://schemas.openxmlformats.org/drawingml/2006/main">
                  <a:graphicData uri="http://schemas.microsoft.com/office/word/2010/wordprocessingShape">
                    <wps:wsp>
                      <wps:cNvSpPr/>
                      <wps:spPr>
                        <a:xfrm>
                          <a:off x="0" y="0"/>
                          <a:ext cx="1159098" cy="1049694"/>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B61512C" id="Rounded Rectangle 1" o:spid="_x0000_s1026" style="position:absolute;margin-left:85.3pt;margin-top:4.75pt;width:91.25pt;height:82.65pt;z-index:2517411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" filled="f" strokecolor="red" strokeweight="3pt"/>
            </w:pict>
          </mc:Fallback>
        </mc:AlternateContent>
      </w:r>
      <w:r w:rsidR="00FB031E" w:rsidRPr="00FB031E">
        <w:rPr>
          <w:noProof/>
        </w:rPr>
        <w:drawing>
          <wp:inline distT="0" distB="0" distL="0" distR="0" wp14:anchorId="14CE9D51" wp14:editId="5575F5A1">
            <wp:extent cx="3476625" cy="1143000"/>
            <wp:effectExtent l="19050" t="19050" r="28575" b="19050"/>
            <wp:docPr id="104"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3476625" cy="1143000"/>
                    </a:xfrm>
                    <a:prstGeom prst="rect">
                      <a:avLst/>
                    </a:prstGeom>
                    <a:ln>
                      <a:solidFill>
                        <a:schemeClr val="tx1"/>
                      </a:solidFill>
                    </a:ln>
                  </pic:spPr>
                </pic:pic>
              </a:graphicData>
            </a:graphic>
          </wp:inline>
        </w:drawing>
      </w:r>
    </w:p>
    <w:p w14:paraId="5DCD5F59" w14:textId="4EAFA8E3" w:rsidR="00FB031E" w:rsidRDefault="00FB031E" w:rsidP="00FB031E">
      <w:pPr>
        <w:spacing w:after="240"/>
      </w:pPr>
      <w:r>
        <w:t>You can also insert a Microsoft Dynamics CRM email template or a Knowledge Base article into your email message, or even attach a sales brochure or other sales literature stored in Microsoft Dynamics CRM</w:t>
      </w:r>
      <w:r w:rsidR="0072166C">
        <w:t>.</w:t>
      </w:r>
      <w:r>
        <w:t xml:space="preserve"> </w:t>
      </w:r>
    </w:p>
    <w:p w14:paraId="55BBCEAF" w14:textId="1568DDF0" w:rsidR="00FB031E" w:rsidRDefault="0072166C" w:rsidP="00FB031E">
      <w:pPr>
        <w:spacing w:after="240"/>
      </w:pPr>
      <w:r>
        <w:rPr>
          <w:noProof/>
        </w:rPr>
        <w:drawing>
          <wp:inline distT="0" distB="0" distL="0" distR="0" wp14:anchorId="7316FB61" wp14:editId="2557B363">
            <wp:extent cx="3267531" cy="1124107"/>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 Attach stuff.png"/>
                    <pic:cNvPicPr/>
                  </pic:nvPicPr>
                  <pic:blipFill>
                    <a:blip r:embed="rId21">
                      <a:extLst>
                        <a:ext uri="{28A0092B-C50C-407E-A947-70E740481C1C}">
                          <a14:useLocalDpi xmlns:a14="http://schemas.microsoft.com/office/drawing/2010/main" val="0"/>
                        </a:ext>
                      </a:extLst>
                    </a:blip>
                    <a:stretch>
                      <a:fillRect/>
                    </a:stretch>
                  </pic:blipFill>
                  <pic:spPr>
                    <a:xfrm>
                      <a:off x="0" y="0"/>
                      <a:ext cx="3267531" cy="1124107"/>
                    </a:xfrm>
                    <a:prstGeom prst="rect">
                      <a:avLst/>
                    </a:prstGeom>
                  </pic:spPr>
                </pic:pic>
              </a:graphicData>
            </a:graphic>
          </wp:inline>
        </w:drawing>
      </w:r>
    </w:p>
    <w:p w14:paraId="4EF7DCB2" w14:textId="3900FE1B" w:rsidR="00666439" w:rsidRDefault="009039A5" w:rsidP="00666439">
      <w:pPr>
        <w:spacing w:after="360"/>
      </w:pPr>
      <w:r>
        <w:t xml:space="preserve">All of these features make you more productive because you can work in a single </w:t>
      </w:r>
      <w:r w:rsidR="008C115E">
        <w:t>tool that you’re already familiar with, but access Microsoft Dynamics CRM features at the same time.</w:t>
      </w:r>
    </w:p>
    <w:p w14:paraId="58668C01" w14:textId="716A9F8F" w:rsidR="00393690" w:rsidRPr="00393690" w:rsidRDefault="009039A5" w:rsidP="009039A5">
      <w:pPr>
        <w:spacing w:before="480"/>
      </w:pPr>
      <w:r>
        <w:rPr>
          <w:rStyle w:val="UI"/>
        </w:rPr>
        <w:t xml:space="preserve">Next up:   </w:t>
      </w:r>
      <w:hyperlink w:anchor="Offline" w:history="1">
        <w:r w:rsidRPr="004510BC">
          <w:rPr>
            <w:rStyle w:val="Hyperlink"/>
            <w:sz w:val="22"/>
            <w:szCs w:val="20"/>
          </w:rPr>
          <w:t>Take your work with you when you go offline</w:t>
        </w:r>
      </w:hyperlink>
    </w:p>
    <w:p w14:paraId="57AD15E9" w14:textId="123C8713" w:rsidR="009039A5" w:rsidRPr="009039A5" w:rsidRDefault="009039A5" w:rsidP="00510761">
      <w:pPr>
        <w:pStyle w:val="Heading2"/>
        <w:rPr>
          <w:sz w:val="46"/>
          <w:szCs w:val="46"/>
        </w:rPr>
      </w:pPr>
      <w:bookmarkStart w:id="23" w:name="_Toc406415575"/>
      <w:bookmarkStart w:id="24" w:name="Offline"/>
      <w:r w:rsidRPr="009039A5">
        <w:rPr>
          <w:sz w:val="46"/>
          <w:szCs w:val="46"/>
        </w:rPr>
        <w:lastRenderedPageBreak/>
        <w:t>Take your work with you when you go offline</w:t>
      </w:r>
      <w:bookmarkEnd w:id="23"/>
    </w:p>
    <w:bookmarkEnd w:id="24"/>
    <w:p w14:paraId="6FCA4393" w14:textId="5FD09758" w:rsidR="0072166C" w:rsidRDefault="009039A5" w:rsidP="0072166C">
      <w:r>
        <w:t xml:space="preserve">One of the great things about CRM for Outlook is you can take your work with you when you </w:t>
      </w:r>
      <w:r w:rsidR="008C115E">
        <w:t>unplug</w:t>
      </w:r>
      <w:r>
        <w:t xml:space="preserve">. </w:t>
      </w:r>
      <w:r w:rsidR="0072166C">
        <w:t xml:space="preserve">For example, if you travel to a </w:t>
      </w:r>
      <w:r w:rsidR="003C45F9">
        <w:t>customer</w:t>
      </w:r>
      <w:r w:rsidR="009B65A0">
        <w:t>’s</w:t>
      </w:r>
      <w:r w:rsidR="0072166C">
        <w:t xml:space="preserve"> site, you can look up your </w:t>
      </w:r>
      <w:r w:rsidR="003C45F9">
        <w:t xml:space="preserve">Microsoft Dynamics </w:t>
      </w:r>
      <w:r w:rsidR="0072166C">
        <w:t>CRM contacts, review and add new activities, run reports, and more without connecting to the Internet.</w:t>
      </w:r>
    </w:p>
    <w:p w14:paraId="3D8F5949" w14:textId="3F611B2A" w:rsidR="0072166C" w:rsidRDefault="0072166C" w:rsidP="0072166C">
      <w:pPr>
        <w:spacing w:after="240"/>
      </w:pPr>
      <w:r>
        <w:t xml:space="preserve">CRM for Outlook stores up the changes you make while you’re offline and automatically synchronizes them with Microsoft Dynamics CRM when you go back online. </w:t>
      </w:r>
    </w:p>
    <w:p w14:paraId="0B97AD0D" w14:textId="54D686B1" w:rsidR="008C115E" w:rsidRDefault="008C115E" w:rsidP="0072166C">
      <w:pPr>
        <w:spacing w:after="240"/>
      </w:pPr>
      <w:r>
        <w:t>Could it be any easier?</w:t>
      </w:r>
    </w:p>
    <w:p w14:paraId="5DA48FF5" w14:textId="6C2BF6EA" w:rsidR="009039A5" w:rsidRDefault="009039A5" w:rsidP="009039A5"/>
    <w:p w14:paraId="4AEA5776" w14:textId="1A29C6E3" w:rsidR="009039A5" w:rsidRDefault="009039A5" w:rsidP="009039A5">
      <w:pPr>
        <w:spacing w:before="480"/>
      </w:pPr>
      <w:r>
        <w:rPr>
          <w:rStyle w:val="UI"/>
        </w:rPr>
        <w:t xml:space="preserve">Next up:   </w:t>
      </w:r>
      <w:hyperlink w:anchor="Security" w:history="1">
        <w:r w:rsidR="00037CE8" w:rsidRPr="008C1467">
          <w:rPr>
            <w:rStyle w:val="Hyperlink"/>
            <w:sz w:val="22"/>
            <w:szCs w:val="20"/>
          </w:rPr>
          <w:t>Security settings—</w:t>
        </w:r>
        <w:proofErr w:type="gramStart"/>
        <w:r w:rsidR="00037CE8" w:rsidRPr="008C1467">
          <w:rPr>
            <w:rStyle w:val="Hyperlink"/>
            <w:sz w:val="22"/>
            <w:szCs w:val="20"/>
          </w:rPr>
          <w:t>What</w:t>
        </w:r>
        <w:proofErr w:type="gramEnd"/>
        <w:r w:rsidR="00037CE8" w:rsidRPr="008C1467">
          <w:rPr>
            <w:rStyle w:val="Hyperlink"/>
            <w:sz w:val="22"/>
            <w:szCs w:val="20"/>
          </w:rPr>
          <w:t xml:space="preserve"> if you can’t access a feature?</w:t>
        </w:r>
      </w:hyperlink>
    </w:p>
    <w:p w14:paraId="2CF6FF8C" w14:textId="77777777" w:rsidR="009039A5" w:rsidRPr="009039A5" w:rsidRDefault="009039A5" w:rsidP="009039A5"/>
    <w:p w14:paraId="65B211AF" w14:textId="71ECF9B4" w:rsidR="00037CE8" w:rsidRDefault="00037CE8" w:rsidP="00037CE8">
      <w:pPr>
        <w:pStyle w:val="Heading2"/>
      </w:pPr>
      <w:bookmarkStart w:id="25" w:name="_Toc406415576"/>
      <w:bookmarkStart w:id="26" w:name="Security"/>
      <w:r>
        <w:lastRenderedPageBreak/>
        <w:t>Security settings</w:t>
      </w:r>
      <w:r w:rsidR="00AD2D21">
        <w:t xml:space="preserve"> </w:t>
      </w:r>
      <w:r w:rsidR="00AD2D21">
        <w:rPr>
          <w:rFonts w:cs="Segoe UI Light"/>
        </w:rPr>
        <w:t xml:space="preserve">‒ </w:t>
      </w:r>
      <w:proofErr w:type="gramStart"/>
      <w:r>
        <w:t>What</w:t>
      </w:r>
      <w:proofErr w:type="gramEnd"/>
      <w:r>
        <w:t xml:space="preserve"> if you can’t access a feature?</w:t>
      </w:r>
      <w:bookmarkStart w:id="27" w:name="zee9d5cac4d99406888ce25a64d4a0977"/>
      <w:bookmarkEnd w:id="25"/>
      <w:bookmarkEnd w:id="27"/>
    </w:p>
    <w:bookmarkEnd w:id="26"/>
    <w:p w14:paraId="7B5D4967" w14:textId="77777777" w:rsidR="00037CE8" w:rsidRDefault="00037CE8" w:rsidP="00037CE8">
      <w:r>
        <w:t xml:space="preserve">Microsoft Dynamics CRM comes with security settings that control your access to certain features, data, or even fields on screens, depending on your role. </w:t>
      </w:r>
    </w:p>
    <w:p w14:paraId="44D5E4A9" w14:textId="77777777" w:rsidR="00037CE8" w:rsidRDefault="00037CE8" w:rsidP="00037CE8">
      <w:r>
        <w:t>If you can’t see or access something described in this guide, or if some data is marked “read only,” check with the person who manages your system day-to-day. You may need to get additional security permissions.</w:t>
      </w:r>
    </w:p>
    <w:p w14:paraId="5CB20521" w14:textId="00BA59C8" w:rsidR="00037CE8" w:rsidRPr="00F55488" w:rsidRDefault="00037CE8" w:rsidP="00037CE8">
      <w:pPr>
        <w:spacing w:before="480"/>
      </w:pPr>
      <w:r w:rsidRPr="00F55488">
        <w:rPr>
          <w:rStyle w:val="UI"/>
          <w:szCs w:val="22"/>
        </w:rPr>
        <w:t>Next section:</w:t>
      </w:r>
      <w:r w:rsidRPr="00F55488">
        <w:t xml:space="preserve"> </w:t>
      </w:r>
      <w:hyperlink w:anchor="HelpSection" w:history="1">
        <w:r w:rsidR="003C45F9" w:rsidRPr="008C1467">
          <w:rPr>
            <w:rStyle w:val="Hyperlink"/>
            <w:sz w:val="22"/>
            <w:szCs w:val="20"/>
          </w:rPr>
          <w:t>Get Help when and where you need it</w:t>
        </w:r>
      </w:hyperlink>
    </w:p>
    <w:p w14:paraId="1D0225BF" w14:textId="7378FA59" w:rsidR="009039A5" w:rsidRDefault="009039A5" w:rsidP="009039A5">
      <w:pPr>
        <w:pStyle w:val="Heading1"/>
      </w:pPr>
      <w:bookmarkStart w:id="28" w:name="HelpSection"/>
      <w:bookmarkStart w:id="29" w:name="_Toc406415577"/>
      <w:r>
        <w:lastRenderedPageBreak/>
        <w:t>Get Help</w:t>
      </w:r>
      <w:r w:rsidR="003C45F9">
        <w:t xml:space="preserve"> when and where </w:t>
      </w:r>
      <w:r w:rsidR="006563E9">
        <w:br/>
      </w:r>
      <w:r w:rsidR="003C45F9">
        <w:t>you need it</w:t>
      </w:r>
      <w:bookmarkEnd w:id="28"/>
      <w:bookmarkEnd w:id="29"/>
    </w:p>
    <w:p w14:paraId="766ECD9A" w14:textId="6DAC4EC4" w:rsidR="009039A5" w:rsidRDefault="009039A5" w:rsidP="009039A5">
      <w:pPr>
        <w:pStyle w:val="BodyText"/>
      </w:pPr>
    </w:p>
    <w:p w14:paraId="13D27626" w14:textId="77777777" w:rsidR="009039A5" w:rsidRDefault="009039A5" w:rsidP="009039A5"/>
    <w:p w14:paraId="783377EB" w14:textId="6247AB31" w:rsidR="00510761" w:rsidRDefault="00510761" w:rsidP="00510761">
      <w:pPr>
        <w:pStyle w:val="Heading2"/>
      </w:pPr>
      <w:bookmarkStart w:id="30" w:name="_Toc406415578"/>
      <w:bookmarkStart w:id="31" w:name="HelpCS"/>
      <w:r>
        <w:lastRenderedPageBreak/>
        <w:t xml:space="preserve">Get Help </w:t>
      </w:r>
      <w:r w:rsidR="003C45F9">
        <w:t>on a specific dialog box, window, or error message</w:t>
      </w:r>
      <w:bookmarkEnd w:id="30"/>
    </w:p>
    <w:bookmarkEnd w:id="31"/>
    <w:p w14:paraId="698C5859" w14:textId="4417E133" w:rsidR="00510761" w:rsidRDefault="00510761" w:rsidP="009C5D96">
      <w:pPr>
        <w:spacing w:after="240"/>
      </w:pPr>
      <w:r>
        <w:t xml:space="preserve">As you </w:t>
      </w:r>
      <w:r w:rsidR="00395590">
        <w:t>use CRM for Outlook</w:t>
      </w:r>
      <w:r>
        <w:t xml:space="preserve">, </w:t>
      </w:r>
      <w:r w:rsidR="00395590">
        <w:t>you can access</w:t>
      </w:r>
      <w:r>
        <w:t xml:space="preserve"> </w:t>
      </w:r>
      <w:r w:rsidR="00395590">
        <w:t>Help for s</w:t>
      </w:r>
      <w:r w:rsidR="003C45F9">
        <w:t>pecific windows, dialog boxes, and error messages</w:t>
      </w:r>
      <w:r w:rsidR="00395590">
        <w:t>.</w:t>
      </w:r>
      <w:r w:rsidR="003C45F9">
        <w:t xml:space="preserve"> </w:t>
      </w:r>
      <w:r>
        <w:t>You can access Help</w:t>
      </w:r>
      <w:r w:rsidR="00395590">
        <w:t xml:space="preserve"> by choosing</w:t>
      </w:r>
      <w:r>
        <w:t>:</w:t>
      </w:r>
    </w:p>
    <w:p w14:paraId="673C2D16" w14:textId="3F54644A" w:rsidR="00510761" w:rsidRDefault="00140860" w:rsidP="0070744F">
      <w:pPr>
        <w:pStyle w:val="ListParagraph"/>
        <w:numPr>
          <w:ilvl w:val="0"/>
          <w:numId w:val="16"/>
        </w:numPr>
      </w:pPr>
      <w:r w:rsidRPr="005C3A89">
        <w:rPr>
          <w:noProof/>
        </w:rPr>
        <mc:AlternateContent>
          <mc:Choice Requires="wps">
            <w:drawing>
              <wp:anchor distT="0" distB="0" distL="114300" distR="114300" simplePos="0" relativeHeight="251736064" behindDoc="0" locked="0" layoutInCell="1" allowOverlap="1" wp14:anchorId="0D4395D0" wp14:editId="23074517">
                <wp:simplePos x="0" y="0"/>
                <wp:positionH relativeFrom="column">
                  <wp:posOffset>3761740</wp:posOffset>
                </wp:positionH>
                <wp:positionV relativeFrom="paragraph">
                  <wp:posOffset>333375</wp:posOffset>
                </wp:positionV>
                <wp:extent cx="477520" cy="832485"/>
                <wp:effectExtent l="0" t="0" r="17780" b="24765"/>
                <wp:wrapNone/>
                <wp:docPr id="41" name="Rounded Rectangle 4"/>
                <wp:cNvGraphicFramePr/>
                <a:graphic xmlns:a="http://schemas.openxmlformats.org/drawingml/2006/main">
                  <a:graphicData uri="http://schemas.microsoft.com/office/word/2010/wordprocessingShape">
                    <wps:wsp>
                      <wps:cNvSpPr/>
                      <wps:spPr>
                        <a:xfrm>
                          <a:off x="0" y="0"/>
                          <a:ext cx="477520" cy="832485"/>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17C6BA2" id="Rounded Rectangle 4" o:spid="_x0000_s1026" style="position:absolute;margin-left:296.2pt;margin-top:26.25pt;width:37.6pt;height:65.5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" filled="f" strokecolor="red" strokeweight="2pt"/>
            </w:pict>
          </mc:Fallback>
        </mc:AlternateContent>
      </w:r>
      <w:r w:rsidR="00395590">
        <w:t xml:space="preserve">The </w:t>
      </w:r>
      <w:r w:rsidR="00395590" w:rsidRPr="00395590">
        <w:rPr>
          <w:b/>
        </w:rPr>
        <w:t>Help</w:t>
      </w:r>
      <w:r w:rsidR="00395590">
        <w:t xml:space="preserve"> button on the ribbon</w:t>
      </w:r>
      <w:r w:rsidR="009E25EF">
        <w:t>:</w:t>
      </w:r>
    </w:p>
    <w:p w14:paraId="4826306A" w14:textId="540E3000" w:rsidR="00510761" w:rsidRDefault="00510761" w:rsidP="009C5D96">
      <w:pPr>
        <w:spacing w:after="240"/>
        <w:ind w:left="720"/>
      </w:pPr>
      <w:r w:rsidRPr="005C3A89">
        <w:rPr>
          <w:noProof/>
        </w:rPr>
        <w:drawing>
          <wp:inline distT="0" distB="0" distL="0" distR="0" wp14:anchorId="76443914" wp14:editId="30E75BA3">
            <wp:extent cx="3733800" cy="834147"/>
            <wp:effectExtent l="19050" t="19050" r="19050" b="23495"/>
            <wp:docPr id="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802255" cy="849440"/>
                    </a:xfrm>
                    <a:prstGeom prst="rect">
                      <a:avLst/>
                    </a:prstGeom>
                    <a:ln>
                      <a:solidFill>
                        <a:schemeClr val="tx1"/>
                      </a:solidFill>
                    </a:ln>
                  </pic:spPr>
                </pic:pic>
              </a:graphicData>
            </a:graphic>
          </wp:inline>
        </w:drawing>
      </w:r>
    </w:p>
    <w:p w14:paraId="091DB159" w14:textId="1080D55F" w:rsidR="00510761" w:rsidRDefault="00395590" w:rsidP="009C5D96">
      <w:pPr>
        <w:pStyle w:val="ListParagraph"/>
        <w:numPr>
          <w:ilvl w:val="0"/>
          <w:numId w:val="16"/>
        </w:numPr>
        <w:spacing w:after="240"/>
      </w:pPr>
      <w:r>
        <w:t>T</w:t>
      </w:r>
      <w:r w:rsidR="00510761">
        <w:t>he question mark button in the upper-right corner of a dialog box or window:</w:t>
      </w:r>
    </w:p>
    <w:p w14:paraId="71EE4411" w14:textId="6E513A10" w:rsidR="00510761" w:rsidRDefault="00510761" w:rsidP="009C5D96">
      <w:pPr>
        <w:spacing w:after="240"/>
        <w:ind w:left="720"/>
      </w:pPr>
      <w:r>
        <w:rPr>
          <w:noProof/>
        </w:rPr>
        <w:drawing>
          <wp:inline distT="0" distB="0" distL="0" distR="0" wp14:anchorId="3D2D6163" wp14:editId="4EB7719E">
            <wp:extent cx="3714750" cy="914499"/>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1. Get Help with red circle.png"/>
                    <pic:cNvPicPr/>
                  </pic:nvPicPr>
                  <pic:blipFill>
                    <a:blip r:embed="rId23">
                      <a:extLst>
                        <a:ext uri="{28A0092B-C50C-407E-A947-70E740481C1C}">
                          <a14:useLocalDpi xmlns:a14="http://schemas.microsoft.com/office/drawing/2010/main" val="0"/>
                        </a:ext>
                      </a:extLst>
                    </a:blip>
                    <a:stretch>
                      <a:fillRect/>
                    </a:stretch>
                  </pic:blipFill>
                  <pic:spPr>
                    <a:xfrm>
                      <a:off x="0" y="0"/>
                      <a:ext cx="3814655" cy="939094"/>
                    </a:xfrm>
                    <a:prstGeom prst="rect">
                      <a:avLst/>
                    </a:prstGeom>
                  </pic:spPr>
                </pic:pic>
              </a:graphicData>
            </a:graphic>
          </wp:inline>
        </w:drawing>
      </w:r>
    </w:p>
    <w:p w14:paraId="2EDCB4A1" w14:textId="70D80BD7" w:rsidR="00395590" w:rsidRDefault="00395590" w:rsidP="003C45F9">
      <w:pPr>
        <w:pStyle w:val="ListParagraph"/>
        <w:numPr>
          <w:ilvl w:val="0"/>
          <w:numId w:val="16"/>
        </w:numPr>
        <w:spacing w:after="240"/>
      </w:pPr>
      <w:r>
        <w:t>Links in dialog boxes:</w:t>
      </w:r>
    </w:p>
    <w:p w14:paraId="67A080DC" w14:textId="71221F8E" w:rsidR="003C45F9" w:rsidRDefault="003C45F9" w:rsidP="003C45F9">
      <w:pPr>
        <w:spacing w:after="240"/>
        <w:ind w:left="720"/>
      </w:pPr>
      <w:r>
        <w:rPr>
          <w:noProof/>
        </w:rPr>
        <w:drawing>
          <wp:inline distT="0" distB="0" distL="0" distR="0" wp14:anchorId="45217AFA" wp14:editId="2A61EBB0">
            <wp:extent cx="3590925" cy="1139871"/>
            <wp:effectExtent l="0" t="0" r="0" b="31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1. Help link in dialog box with red circle.png"/>
                    <pic:cNvPicPr/>
                  </pic:nvPicPr>
                  <pic:blipFill>
                    <a:blip r:embed="rId24">
                      <a:extLst>
                        <a:ext uri="{28A0092B-C50C-407E-A947-70E740481C1C}">
                          <a14:useLocalDpi xmlns:a14="http://schemas.microsoft.com/office/drawing/2010/main" val="0"/>
                        </a:ext>
                      </a:extLst>
                    </a:blip>
                    <a:stretch>
                      <a:fillRect/>
                    </a:stretch>
                  </pic:blipFill>
                  <pic:spPr>
                    <a:xfrm>
                      <a:off x="0" y="0"/>
                      <a:ext cx="3693666" cy="1172484"/>
                    </a:xfrm>
                    <a:prstGeom prst="rect">
                      <a:avLst/>
                    </a:prstGeom>
                  </pic:spPr>
                </pic:pic>
              </a:graphicData>
            </a:graphic>
          </wp:inline>
        </w:drawing>
      </w:r>
    </w:p>
    <w:p w14:paraId="0218BF17" w14:textId="3EF2DD77" w:rsidR="00AB4457" w:rsidRDefault="00CD4351" w:rsidP="0078299E">
      <w:pPr>
        <w:pStyle w:val="ListParagraph"/>
        <w:numPr>
          <w:ilvl w:val="0"/>
          <w:numId w:val="16"/>
        </w:numPr>
        <w:spacing w:after="240"/>
      </w:pPr>
      <w:r>
        <w:t>Links or Help buttons in error messages</w:t>
      </w:r>
      <w:r w:rsidR="0078299E">
        <w:t>:</w:t>
      </w:r>
    </w:p>
    <w:p w14:paraId="6DC8252C" w14:textId="1AE9FC10" w:rsidR="0078299E" w:rsidRDefault="0078299E" w:rsidP="0078299E">
      <w:pPr>
        <w:ind w:left="720"/>
      </w:pPr>
      <w:r>
        <w:rPr>
          <w:noProof/>
        </w:rPr>
        <w:drawing>
          <wp:inline distT="0" distB="0" distL="0" distR="0" wp14:anchorId="1D77B39A" wp14:editId="42BFE96F">
            <wp:extent cx="2457450" cy="103417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 Error message with circled Help link.png"/>
                    <pic:cNvPicPr/>
                  </pic:nvPicPr>
                  <pic:blipFill>
                    <a:blip r:embed="rId25">
                      <a:extLst>
                        <a:ext uri="{28A0092B-C50C-407E-A947-70E740481C1C}">
                          <a14:useLocalDpi xmlns:a14="http://schemas.microsoft.com/office/drawing/2010/main" val="0"/>
                        </a:ext>
                      </a:extLst>
                    </a:blip>
                    <a:stretch>
                      <a:fillRect/>
                    </a:stretch>
                  </pic:blipFill>
                  <pic:spPr>
                    <a:xfrm>
                      <a:off x="0" y="0"/>
                      <a:ext cx="2511960" cy="1057118"/>
                    </a:xfrm>
                    <a:prstGeom prst="rect">
                      <a:avLst/>
                    </a:prstGeom>
                  </pic:spPr>
                </pic:pic>
              </a:graphicData>
            </a:graphic>
          </wp:inline>
        </w:drawing>
      </w:r>
    </w:p>
    <w:p w14:paraId="255CDAD7" w14:textId="25A5D94A" w:rsidR="00510761" w:rsidRDefault="00510761" w:rsidP="00510761">
      <w:pPr>
        <w:spacing w:before="480"/>
      </w:pPr>
      <w:r>
        <w:rPr>
          <w:rStyle w:val="UI"/>
        </w:rPr>
        <w:t xml:space="preserve">Next up:   </w:t>
      </w:r>
      <w:hyperlink w:anchor="HelpOutlook" w:history="1">
        <w:r w:rsidR="00395590" w:rsidRPr="008C1467">
          <w:rPr>
            <w:rStyle w:val="Hyperlink"/>
            <w:sz w:val="22"/>
            <w:szCs w:val="20"/>
          </w:rPr>
          <w:t>CRM for Outlook online User’s Guide provides in-depth Help</w:t>
        </w:r>
      </w:hyperlink>
    </w:p>
    <w:p w14:paraId="324FA682" w14:textId="56931A24" w:rsidR="00395590" w:rsidRDefault="00395590" w:rsidP="00395590">
      <w:pPr>
        <w:pStyle w:val="Heading2"/>
      </w:pPr>
      <w:bookmarkStart w:id="32" w:name="_Toc406415579"/>
      <w:bookmarkStart w:id="33" w:name="HelpOutlook"/>
      <w:r>
        <w:lastRenderedPageBreak/>
        <w:t>CRM for Outlook online User’s Guide provides in-depth Help</w:t>
      </w:r>
      <w:bookmarkEnd w:id="32"/>
    </w:p>
    <w:bookmarkEnd w:id="33"/>
    <w:p w14:paraId="70E8DB4A" w14:textId="10D210A8" w:rsidR="00395590" w:rsidRDefault="0066510B" w:rsidP="00CE5118">
      <w:pPr>
        <w:spacing w:after="240"/>
      </w:pPr>
      <w:r>
        <w:t xml:space="preserve">The guide you’re reading now shows you how to get started with CRM for Outlook. </w:t>
      </w:r>
      <w:r w:rsidR="00395590">
        <w:t xml:space="preserve">When </w:t>
      </w:r>
      <w:r w:rsidR="00140860">
        <w:br/>
      </w:r>
      <w:r w:rsidR="00395590">
        <w:t xml:space="preserve">you need more than the basics, you can find in-depth help in the </w:t>
      </w:r>
      <w:r w:rsidR="00140860">
        <w:t xml:space="preserve">online </w:t>
      </w:r>
      <w:hyperlink r:id="rId26" w:history="1">
        <w:r w:rsidR="00395590" w:rsidRPr="00140860">
          <w:rPr>
            <w:rStyle w:val="Hyperlink"/>
            <w:sz w:val="22"/>
            <w:szCs w:val="22"/>
          </w:rPr>
          <w:t>CRM for Outlook User’s Guide</w:t>
        </w:r>
      </w:hyperlink>
      <w:r w:rsidR="00395590">
        <w:t xml:space="preserve">. </w:t>
      </w:r>
    </w:p>
    <w:p w14:paraId="1FCACAD8" w14:textId="77777777" w:rsidR="0066510B" w:rsidRDefault="0066510B" w:rsidP="0066510B"/>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66510B" w14:paraId="26349844" w14:textId="77777777" w:rsidTr="0066510B">
        <w:tc>
          <w:tcPr>
            <w:tcW w:w="8630" w:type="dxa"/>
            <w:shd w:val="clear" w:color="auto" w:fill="F2F2F2" w:themeFill="background1" w:themeFillShade="F2"/>
          </w:tcPr>
          <w:p w14:paraId="41D48421" w14:textId="176FA8FB" w:rsidR="0066510B" w:rsidRDefault="005B4C19" w:rsidP="0066510B">
            <w:pPr>
              <w:pStyle w:val="AlertLabel"/>
              <w:framePr w:wrap="notBeside"/>
            </w:pPr>
            <w:r>
              <w:pict w14:anchorId="0575E8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visibility:visible;mso-wrap-style:square">
                  <v:imagedata r:id="rId27" o:title=""/>
                </v:shape>
              </w:pict>
            </w:r>
            <w:r w:rsidR="0066510B">
              <w:t>Tip</w:t>
            </w:r>
          </w:p>
          <w:p w14:paraId="10DDC0A8" w14:textId="44CEE122" w:rsidR="0066510B" w:rsidRDefault="0066510B" w:rsidP="00CD4351">
            <w:pPr>
              <w:pStyle w:val="AlertText"/>
            </w:pPr>
            <w:r>
              <w:t xml:space="preserve">Make sure to bookmark the URL for the CRM for Outlook User’s Guide to </w:t>
            </w:r>
            <w:r w:rsidR="00CD4351">
              <w:t xml:space="preserve">put a </w:t>
            </w:r>
            <w:r>
              <w:t>wealth of CRM for Outlook information</w:t>
            </w:r>
            <w:r w:rsidR="00CD4351">
              <w:t xml:space="preserve"> at your fingertips</w:t>
            </w:r>
            <w:r>
              <w:t>!</w:t>
            </w:r>
          </w:p>
        </w:tc>
      </w:tr>
    </w:tbl>
    <w:p w14:paraId="30319826" w14:textId="47140FF6" w:rsidR="00395590" w:rsidRDefault="00395590" w:rsidP="00395590">
      <w:pPr>
        <w:spacing w:before="480"/>
      </w:pPr>
      <w:r>
        <w:rPr>
          <w:rStyle w:val="UI"/>
        </w:rPr>
        <w:t xml:space="preserve">Next up:   </w:t>
      </w:r>
      <w:hyperlink w:anchor="CustomerCenter" w:history="1">
        <w:r w:rsidR="0066510B" w:rsidRPr="008C1467">
          <w:rPr>
            <w:rStyle w:val="Hyperlink"/>
            <w:sz w:val="22"/>
            <w:szCs w:val="20"/>
          </w:rPr>
          <w:t>Customer Center</w:t>
        </w:r>
        <w:r w:rsidR="009E25EF">
          <w:rPr>
            <w:rStyle w:val="Hyperlink"/>
            <w:rFonts w:cs="Segoe UI"/>
            <w:sz w:val="22"/>
            <w:szCs w:val="20"/>
          </w:rPr>
          <w:t>‒</w:t>
        </w:r>
        <w:r w:rsidR="0066510B" w:rsidRPr="008C1467">
          <w:rPr>
            <w:rStyle w:val="Hyperlink"/>
            <w:sz w:val="22"/>
            <w:szCs w:val="20"/>
          </w:rPr>
          <w:t>Your one-stop shop for Help and training</w:t>
        </w:r>
      </w:hyperlink>
    </w:p>
    <w:p w14:paraId="1E50FEE4" w14:textId="7A60B6CF" w:rsidR="00510761" w:rsidRDefault="00AB4457" w:rsidP="00510761">
      <w:pPr>
        <w:pStyle w:val="Heading2"/>
      </w:pPr>
      <w:bookmarkStart w:id="34" w:name="_Toc406415580"/>
      <w:bookmarkStart w:id="35" w:name="CustomerCenter"/>
      <w:r>
        <w:lastRenderedPageBreak/>
        <w:t>Customer Center</w:t>
      </w:r>
      <w:r w:rsidR="009E25EF">
        <w:rPr>
          <w:rFonts w:cs="Segoe UI Light"/>
        </w:rPr>
        <w:t>‒</w:t>
      </w:r>
      <w:r>
        <w:t>Your one-stop shop for Help and training</w:t>
      </w:r>
      <w:bookmarkEnd w:id="34"/>
    </w:p>
    <w:bookmarkEnd w:id="35"/>
    <w:p w14:paraId="1166BD47" w14:textId="1056A304" w:rsidR="00AB4457" w:rsidRDefault="0066510B" w:rsidP="00510761">
      <w:pPr>
        <w:spacing w:before="480"/>
      </w:pPr>
      <w:r>
        <w:t>If you need help with other Microsoft Dynamics CRM tasks, go to the Microsoft Dynamics CRM Customer Center at</w:t>
      </w:r>
      <w:r w:rsidR="00AB4457">
        <w:t xml:space="preserve">: </w:t>
      </w:r>
      <w:hyperlink r:id="rId28" w:history="1">
        <w:r w:rsidR="00CA572C" w:rsidRPr="00AB5CF2">
          <w:rPr>
            <w:rStyle w:val="Hyperlink"/>
            <w:sz w:val="22"/>
            <w:szCs w:val="20"/>
          </w:rPr>
          <w:t>www.CRMCustomerCenter.com</w:t>
        </w:r>
      </w:hyperlink>
    </w:p>
    <w:p w14:paraId="4AF1BD09" w14:textId="472259F0" w:rsidR="00AB4457" w:rsidRDefault="0066510B" w:rsidP="00CE5118">
      <w:pPr>
        <w:spacing w:after="240"/>
      </w:pPr>
      <w:r>
        <w:t>T</w:t>
      </w:r>
      <w:r w:rsidR="00AB4457">
        <w:t xml:space="preserve">he Customer Center </w:t>
      </w:r>
      <w:r>
        <w:t xml:space="preserve">provides lots of great Help content including task-based Help, </w:t>
      </w:r>
      <w:r w:rsidR="00AB4457">
        <w:t xml:space="preserve">short videos, eBooks, quick reference cards, walkthroughs, </w:t>
      </w:r>
      <w:r w:rsidR="00CE5118">
        <w:t>customizable content, and more.</w:t>
      </w:r>
    </w:p>
    <w:p w14:paraId="5703D4A3" w14:textId="20498D2C" w:rsidR="00AB4457" w:rsidRPr="00E63359" w:rsidRDefault="00AB4457" w:rsidP="00510761">
      <w:pPr>
        <w:spacing w:before="480"/>
        <w:rPr>
          <w:rStyle w:val="UI"/>
          <w:b w:val="0"/>
        </w:rPr>
      </w:pPr>
      <w:r w:rsidRPr="000F6813">
        <w:rPr>
          <w:rStyle w:val="UI"/>
          <w:b w:val="0"/>
        </w:rPr>
        <w:t>Make sure to book</w:t>
      </w:r>
      <w:r w:rsidRPr="007752D1">
        <w:rPr>
          <w:rStyle w:val="UI"/>
          <w:b w:val="0"/>
        </w:rPr>
        <w:t>mark the Custo</w:t>
      </w:r>
      <w:r w:rsidRPr="00866299">
        <w:rPr>
          <w:rStyle w:val="UI"/>
          <w:b w:val="0"/>
        </w:rPr>
        <w:t>mer Center URL</w:t>
      </w:r>
      <w:r>
        <w:rPr>
          <w:rStyle w:val="UI"/>
          <w:b w:val="0"/>
        </w:rPr>
        <w:t>!</w:t>
      </w:r>
    </w:p>
    <w:p w14:paraId="34207547" w14:textId="088C2DA7" w:rsidR="00510761" w:rsidRDefault="00510761" w:rsidP="00510761">
      <w:pPr>
        <w:spacing w:before="480"/>
      </w:pPr>
      <w:r>
        <w:rPr>
          <w:rStyle w:val="UI"/>
        </w:rPr>
        <w:t xml:space="preserve">Next </w:t>
      </w:r>
      <w:r w:rsidR="00037CE8">
        <w:rPr>
          <w:rStyle w:val="UI"/>
        </w:rPr>
        <w:t>section</w:t>
      </w:r>
      <w:r>
        <w:rPr>
          <w:rStyle w:val="UI"/>
        </w:rPr>
        <w:t xml:space="preserve">:   </w:t>
      </w:r>
      <w:hyperlink w:anchor="FindDataSection" w:history="1">
        <w:r w:rsidR="00037CE8" w:rsidRPr="008C1467">
          <w:rPr>
            <w:rStyle w:val="Hyperlink"/>
            <w:sz w:val="22"/>
            <w:szCs w:val="20"/>
          </w:rPr>
          <w:t>Find your data and work with lists</w:t>
        </w:r>
      </w:hyperlink>
    </w:p>
    <w:p w14:paraId="67637294" w14:textId="49474479" w:rsidR="0058320C" w:rsidRDefault="00B0139F" w:rsidP="0058320C">
      <w:pPr>
        <w:pStyle w:val="Heading1"/>
      </w:pPr>
      <w:bookmarkStart w:id="36" w:name="z49d95821a40343789768a6e467d2afaf"/>
      <w:bookmarkStart w:id="37" w:name="_Toc406415581"/>
      <w:bookmarkStart w:id="38" w:name="FindDataSection"/>
      <w:bookmarkEnd w:id="36"/>
      <w:r>
        <w:lastRenderedPageBreak/>
        <w:t>Find your data and work with lists</w:t>
      </w:r>
      <w:bookmarkEnd w:id="37"/>
    </w:p>
    <w:bookmarkEnd w:id="38"/>
    <w:p w14:paraId="6D2F7DDA" w14:textId="0BE12222" w:rsidR="00FE307A" w:rsidRDefault="00FE307A" w:rsidP="0058320C">
      <w:pPr>
        <w:pStyle w:val="BodyText"/>
      </w:pPr>
    </w:p>
    <w:p w14:paraId="51FC13DF" w14:textId="77777777" w:rsidR="0058320C" w:rsidRDefault="0058320C" w:rsidP="0058320C"/>
    <w:p w14:paraId="4E933FA2" w14:textId="77777777" w:rsidR="0058320C" w:rsidRPr="0058320C" w:rsidRDefault="0058320C" w:rsidP="0058320C"/>
    <w:p w14:paraId="17EC95BF" w14:textId="70F4A2C3" w:rsidR="00FE307A" w:rsidRDefault="00FE307A" w:rsidP="0058320C">
      <w:pPr>
        <w:pStyle w:val="Heading2"/>
      </w:pPr>
      <w:bookmarkStart w:id="39" w:name="z61cac62ea84a440689be39200d9c700c"/>
      <w:bookmarkStart w:id="40" w:name="_Toc406415582"/>
      <w:bookmarkStart w:id="41" w:name="HowDataOrganized"/>
      <w:bookmarkEnd w:id="39"/>
      <w:r>
        <w:lastRenderedPageBreak/>
        <w:t>How</w:t>
      </w:r>
      <w:r w:rsidR="00DD50E9">
        <w:t xml:space="preserve"> CRM </w:t>
      </w:r>
      <w:r w:rsidR="00370269">
        <w:t xml:space="preserve">for Outlook </w:t>
      </w:r>
      <w:r w:rsidR="00DD50E9">
        <w:t>data is </w:t>
      </w:r>
      <w:r>
        <w:t>organized</w:t>
      </w:r>
      <w:bookmarkStart w:id="42" w:name="z0bbd75f5e59b43e7ae2cda45abeb0619"/>
      <w:bookmarkEnd w:id="40"/>
      <w:bookmarkEnd w:id="42"/>
    </w:p>
    <w:bookmarkEnd w:id="41"/>
    <w:p w14:paraId="6A398E3C" w14:textId="6401C759" w:rsidR="00FE307A" w:rsidRDefault="00FE307A">
      <w:r>
        <w:t xml:space="preserve">Although you don’t need to know a lot about databases to start working with </w:t>
      </w:r>
      <w:r w:rsidR="00370269">
        <w:t>CRM for Outlook</w:t>
      </w:r>
      <w:r>
        <w:t>, it’s helpful to know a few things about how data is organized.</w:t>
      </w:r>
    </w:p>
    <w:p w14:paraId="3D12896F" w14:textId="4E255442" w:rsidR="00FE307A" w:rsidRDefault="00FE307A">
      <w:r>
        <w:t xml:space="preserve">In particular, there are two definitions you should know because </w:t>
      </w:r>
      <w:r w:rsidR="00CD4351">
        <w:t>they’re</w:t>
      </w:r>
      <w:r>
        <w:t xml:space="preserve"> used </w:t>
      </w:r>
      <w:r w:rsidR="00037CE8">
        <w:t xml:space="preserve">in </w:t>
      </w:r>
      <w:r>
        <w:t xml:space="preserve">many places in </w:t>
      </w:r>
      <w:r w:rsidR="001B3C26">
        <w:t xml:space="preserve">CRM </w:t>
      </w:r>
      <w:r w:rsidR="008267C0">
        <w:t>for Ou</w:t>
      </w:r>
      <w:r w:rsidR="001B3C26">
        <w:t>t</w:t>
      </w:r>
      <w:r w:rsidR="008267C0">
        <w:t>look</w:t>
      </w:r>
      <w:r>
        <w:t xml:space="preserve">: </w:t>
      </w:r>
      <w:r>
        <w:rPr>
          <w:rStyle w:val="UI"/>
        </w:rPr>
        <w:t>record</w:t>
      </w:r>
      <w:r>
        <w:t xml:space="preserve"> and </w:t>
      </w:r>
      <w:r>
        <w:rPr>
          <w:rStyle w:val="UI"/>
        </w:rPr>
        <w:t>record type</w:t>
      </w:r>
      <w:r>
        <w:t>.</w:t>
      </w:r>
    </w:p>
    <w:p w14:paraId="2FE66E4B" w14:textId="77777777" w:rsidR="00FE307A" w:rsidRDefault="00FE307A" w:rsidP="0058320C">
      <w:pPr>
        <w:pStyle w:val="Heading3"/>
      </w:pPr>
      <w:r>
        <w:t>What’s a record?</w:t>
      </w:r>
    </w:p>
    <w:p w14:paraId="1CE142E6" w14:textId="1BF23986" w:rsidR="00370269" w:rsidRDefault="00FE307A" w:rsidP="00163516">
      <w:pPr>
        <w:spacing w:after="360"/>
      </w:pPr>
      <w:r>
        <w:t xml:space="preserve">In </w:t>
      </w:r>
      <w:r w:rsidR="001B3C26">
        <w:t>CRM f</w:t>
      </w:r>
      <w:r w:rsidR="00370269">
        <w:t>or Outlook</w:t>
      </w:r>
      <w:r>
        <w:t xml:space="preserve">, a </w:t>
      </w:r>
      <w:r>
        <w:rPr>
          <w:rStyle w:val="UI"/>
        </w:rPr>
        <w:t>record</w:t>
      </w:r>
      <w:r>
        <w:t xml:space="preserve"> is a complete unit of information. Think of it like a single row in a table</w:t>
      </w:r>
      <w:r w:rsidR="001B3C26">
        <w:t xml:space="preserve"> or a spreadsheet</w:t>
      </w:r>
      <w:r>
        <w:t xml:space="preserve">, with multiple columns (or fields) to store the pieces </w:t>
      </w:r>
      <w:r w:rsidR="00307F5A">
        <w:t>of info that make up the entire </w:t>
      </w:r>
      <w:r>
        <w:t>row.</w:t>
      </w:r>
      <w:r w:rsidR="00F64EA0">
        <w:t xml:space="preserve"> </w:t>
      </w:r>
      <w:r>
        <w:t xml:space="preserve">For example, </w:t>
      </w:r>
      <w:r w:rsidR="00370269">
        <w:t>an accounts record</w:t>
      </w:r>
      <w:r>
        <w:t xml:space="preserve"> </w:t>
      </w:r>
      <w:r w:rsidR="00370269">
        <w:t>might</w:t>
      </w:r>
      <w:r>
        <w:t xml:space="preserve"> have a column for </w:t>
      </w:r>
      <w:r w:rsidR="00F64EA0">
        <w:rPr>
          <w:rStyle w:val="UI"/>
        </w:rPr>
        <w:t>Account Name</w:t>
      </w:r>
      <w:r>
        <w:t xml:space="preserve">, </w:t>
      </w:r>
      <w:r w:rsidR="00F64EA0">
        <w:rPr>
          <w:rStyle w:val="UI"/>
        </w:rPr>
        <w:t>Phone</w:t>
      </w:r>
      <w:r>
        <w:t xml:space="preserve">, </w:t>
      </w:r>
      <w:r w:rsidR="00F64EA0" w:rsidRPr="00163516">
        <w:rPr>
          <w:b/>
        </w:rPr>
        <w:t>Address</w:t>
      </w:r>
      <w:r w:rsidR="00F64EA0">
        <w:t xml:space="preserve">, </w:t>
      </w:r>
      <w:r w:rsidR="00F64EA0" w:rsidRPr="00163516">
        <w:rPr>
          <w:b/>
        </w:rPr>
        <w:t>Primary Contact</w:t>
      </w:r>
      <w:r w:rsidR="00F64EA0">
        <w:t>, and so on</w:t>
      </w:r>
      <w:r>
        <w:t xml:space="preserve">. </w:t>
      </w:r>
    </w:p>
    <w:p w14:paraId="356B6718" w14:textId="6921AF16" w:rsidR="00370269" w:rsidRDefault="00F64EA0" w:rsidP="009C5D96">
      <w:pPr>
        <w:spacing w:after="240"/>
      </w:pPr>
      <w:r>
        <w:rPr>
          <w:noProof/>
        </w:rPr>
        <w:drawing>
          <wp:inline distT="0" distB="0" distL="0" distR="0" wp14:anchorId="4C46D022" wp14:editId="4423F6CA">
            <wp:extent cx="5286375" cy="943471"/>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cord def.png"/>
                    <pic:cNvPicPr/>
                  </pic:nvPicPr>
                  <pic:blipFill>
                    <a:blip r:embed="rId29">
                      <a:extLst>
                        <a:ext uri="{28A0092B-C50C-407E-A947-70E740481C1C}">
                          <a14:useLocalDpi xmlns:a14="http://schemas.microsoft.com/office/drawing/2010/main" val="0"/>
                        </a:ext>
                      </a:extLst>
                    </a:blip>
                    <a:stretch>
                      <a:fillRect/>
                    </a:stretch>
                  </pic:blipFill>
                  <pic:spPr>
                    <a:xfrm>
                      <a:off x="0" y="0"/>
                      <a:ext cx="5311243" cy="947909"/>
                    </a:xfrm>
                    <a:prstGeom prst="rect">
                      <a:avLst/>
                    </a:prstGeom>
                  </pic:spPr>
                </pic:pic>
              </a:graphicData>
            </a:graphic>
          </wp:inline>
        </w:drawing>
      </w:r>
    </w:p>
    <w:p w14:paraId="4F7483AB" w14:textId="08D02D6D" w:rsidR="00FE307A" w:rsidRDefault="00FE307A">
      <w:r>
        <w:t>Each time you add a new account to the system, you’re creating a new record in the CRM database.</w:t>
      </w:r>
    </w:p>
    <w:p w14:paraId="43EC1F32" w14:textId="77777777" w:rsidR="00FE307A" w:rsidRDefault="00FE307A" w:rsidP="0058320C">
      <w:pPr>
        <w:pStyle w:val="Heading3"/>
      </w:pPr>
      <w:r>
        <w:t>What’s a record type?</w:t>
      </w:r>
    </w:p>
    <w:p w14:paraId="5475A677" w14:textId="6A4B2F86" w:rsidR="00FE307A" w:rsidRDefault="00FE307A">
      <w:r>
        <w:t xml:space="preserve">Each record you add to </w:t>
      </w:r>
      <w:r w:rsidR="00CD4351">
        <w:t>CRM for Outlook</w:t>
      </w:r>
      <w:r>
        <w:t xml:space="preserve"> belongs to a certain </w:t>
      </w:r>
      <w:r>
        <w:rPr>
          <w:rStyle w:val="UI"/>
        </w:rPr>
        <w:t>record type</w:t>
      </w:r>
      <w:r>
        <w:t xml:space="preserve">, such as an account, contact, lead, opportunity, or case. (CRM </w:t>
      </w:r>
      <w:r w:rsidR="00F64EA0">
        <w:t xml:space="preserve">for Outlook </w:t>
      </w:r>
      <w:r>
        <w:t>has several other types of records besides these, but these are the ones you’ll probably work with most often.)</w:t>
      </w:r>
    </w:p>
    <w:p w14:paraId="0C6F46EF" w14:textId="562C8091" w:rsidR="00FE307A" w:rsidRDefault="00FE307A" w:rsidP="00E058B4">
      <w:r>
        <w:t xml:space="preserve">Record types </w:t>
      </w:r>
      <w:r w:rsidR="001B3C26">
        <w:t xml:space="preserve">(also called “entities”) </w:t>
      </w:r>
      <w:r>
        <w:t xml:space="preserve">give you a way to group and organize similar data. </w:t>
      </w:r>
    </w:p>
    <w:p w14:paraId="24B0E6F2" w14:textId="7D40344F" w:rsidR="008267C0" w:rsidRDefault="003651B7" w:rsidP="00037CE8">
      <w:pPr>
        <w:spacing w:before="480"/>
        <w:rPr>
          <w:rStyle w:val="UI"/>
        </w:rPr>
      </w:pPr>
      <w:r>
        <w:rPr>
          <w:b/>
          <w:noProof/>
          <w:szCs w:val="18"/>
        </w:rPr>
        <w:drawing>
          <wp:inline distT="0" distB="0" distL="0" distR="0" wp14:anchorId="2323AC5E" wp14:editId="3F2C5A6F">
            <wp:extent cx="2762250" cy="1196655"/>
            <wp:effectExtent l="0" t="0" r="0" b="381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2. Common record typ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05531" cy="1215405"/>
                    </a:xfrm>
                    <a:prstGeom prst="rect">
                      <a:avLst/>
                    </a:prstGeom>
                  </pic:spPr>
                </pic:pic>
              </a:graphicData>
            </a:graphic>
          </wp:inline>
        </w:drawing>
      </w:r>
    </w:p>
    <w:p w14:paraId="2400F9A5" w14:textId="2B84B1EB" w:rsidR="00FE307A" w:rsidRPr="00163516" w:rsidRDefault="00FE307A" w:rsidP="00DD50E9">
      <w:pPr>
        <w:spacing w:before="480"/>
        <w:rPr>
          <w:b/>
          <w:szCs w:val="18"/>
        </w:rPr>
      </w:pPr>
      <w:r>
        <w:rPr>
          <w:rStyle w:val="UI"/>
        </w:rPr>
        <w:t xml:space="preserve">Next </w:t>
      </w:r>
      <w:r w:rsidR="00D35D43">
        <w:rPr>
          <w:rStyle w:val="UI"/>
        </w:rPr>
        <w:t xml:space="preserve">up:   </w:t>
      </w:r>
      <w:hyperlink w:anchor="FindData" w:history="1">
        <w:r w:rsidR="001B3C26" w:rsidRPr="00370FDC">
          <w:rPr>
            <w:rStyle w:val="Hyperlink"/>
            <w:sz w:val="22"/>
          </w:rPr>
          <w:t>Find your data</w:t>
        </w:r>
      </w:hyperlink>
    </w:p>
    <w:p w14:paraId="5F571B2C" w14:textId="4A62CE78" w:rsidR="00FE307A" w:rsidRDefault="00BC15C1" w:rsidP="0058320C">
      <w:pPr>
        <w:pStyle w:val="Heading2"/>
      </w:pPr>
      <w:bookmarkStart w:id="43" w:name="z96868a5d97e64ad584b0602cf6b2b8ab"/>
      <w:bookmarkStart w:id="44" w:name="z0a1d87a094de489d9d386fd1b0110549"/>
      <w:bookmarkStart w:id="45" w:name="zf6480dc06fe94cd8a2c75de6255596cf"/>
      <w:bookmarkStart w:id="46" w:name="zf7a4d1b7d11a4817914563b2d645992d"/>
      <w:bookmarkStart w:id="47" w:name="_Toc406415583"/>
      <w:bookmarkStart w:id="48" w:name="FindData"/>
      <w:bookmarkEnd w:id="43"/>
      <w:bookmarkEnd w:id="44"/>
      <w:bookmarkEnd w:id="45"/>
      <w:bookmarkEnd w:id="46"/>
      <w:r>
        <w:lastRenderedPageBreak/>
        <w:t>Find your data</w:t>
      </w:r>
      <w:bookmarkEnd w:id="47"/>
    </w:p>
    <w:bookmarkEnd w:id="48"/>
    <w:p w14:paraId="2BBA45D8" w14:textId="4CD7FCAF" w:rsidR="00FE307A" w:rsidRDefault="00BC15C1" w:rsidP="0034487D">
      <w:pPr>
        <w:spacing w:after="240"/>
      </w:pPr>
      <w:r>
        <w:t xml:space="preserve">If you </w:t>
      </w:r>
      <w:r w:rsidR="00037CE8">
        <w:t xml:space="preserve">have </w:t>
      </w:r>
      <w:r w:rsidR="00B77852">
        <w:t>work</w:t>
      </w:r>
      <w:r w:rsidR="00037CE8">
        <w:t>ed</w:t>
      </w:r>
      <w:r w:rsidR="00B77852">
        <w:t xml:space="preserve"> with</w:t>
      </w:r>
      <w:r>
        <w:t xml:space="preserve"> </w:t>
      </w:r>
      <w:r w:rsidR="00FE307A">
        <w:t>Microsoft Dynamics CRM</w:t>
      </w:r>
      <w:r>
        <w:t xml:space="preserve">, you know that you </w:t>
      </w:r>
      <w:r w:rsidR="00037CE8">
        <w:t xml:space="preserve">navigate </w:t>
      </w:r>
      <w:r>
        <w:t xml:space="preserve">the system by using </w:t>
      </w:r>
      <w:r w:rsidR="00B77852">
        <w:t xml:space="preserve">the navigation bar and </w:t>
      </w:r>
      <w:r w:rsidR="00FE307A">
        <w:t>tiles</w:t>
      </w:r>
      <w:r>
        <w:t>:</w:t>
      </w:r>
    </w:p>
    <w:p w14:paraId="6257554E" w14:textId="71617A22" w:rsidR="0039030C" w:rsidRDefault="0034487D" w:rsidP="00D1154F">
      <w:pPr>
        <w:spacing w:after="240"/>
        <w:rPr>
          <w:rStyle w:val="UI"/>
        </w:rPr>
      </w:pPr>
      <w:r>
        <w:rPr>
          <w:noProof/>
          <w:szCs w:val="16"/>
        </w:rPr>
        <w:drawing>
          <wp:inline distT="0" distB="0" distL="0" distR="0" wp14:anchorId="43974CE2" wp14:editId="25BF3AE3">
            <wp:extent cx="5486400" cy="1540510"/>
            <wp:effectExtent l="0" t="0" r="0" b="254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2. Navigating with tiles.png"/>
                    <pic:cNvPicPr/>
                  </pic:nvPicPr>
                  <pic:blipFill>
                    <a:blip r:embed="rId31">
                      <a:extLst>
                        <a:ext uri="{28A0092B-C50C-407E-A947-70E740481C1C}">
                          <a14:useLocalDpi xmlns:a14="http://schemas.microsoft.com/office/drawing/2010/main" val="0"/>
                        </a:ext>
                      </a:extLst>
                    </a:blip>
                    <a:stretch>
                      <a:fillRect/>
                    </a:stretch>
                  </pic:blipFill>
                  <pic:spPr>
                    <a:xfrm>
                      <a:off x="0" y="0"/>
                      <a:ext cx="5486400" cy="1540510"/>
                    </a:xfrm>
                    <a:prstGeom prst="rect">
                      <a:avLst/>
                    </a:prstGeom>
                  </pic:spPr>
                </pic:pic>
              </a:graphicData>
            </a:graphic>
          </wp:inline>
        </w:drawing>
      </w:r>
    </w:p>
    <w:p w14:paraId="23C397A1" w14:textId="0E7E3FA7" w:rsidR="00FE307A" w:rsidRDefault="00BC15C1" w:rsidP="00D1154F">
      <w:pPr>
        <w:pStyle w:val="BulletedList1"/>
        <w:numPr>
          <w:ilvl w:val="0"/>
          <w:numId w:val="0"/>
        </w:numPr>
        <w:tabs>
          <w:tab w:val="left" w:pos="360"/>
        </w:tabs>
        <w:spacing w:after="240"/>
      </w:pPr>
      <w:bookmarkStart w:id="49" w:name="z7891d2a115924296b2f1a50b279e5c87"/>
      <w:bookmarkEnd w:id="49"/>
      <w:r>
        <w:t>In CRM for Outlook, the same information is available but through the navigation pane on the left side of the screen below your Outlook Inbox. The navigation pane organizes your CRM information into folders and subfolders under your organization name, which might be the name of your company, or a division within your company if you work for a large company.</w:t>
      </w:r>
    </w:p>
    <w:p w14:paraId="219CC0E0" w14:textId="26F4BEDB" w:rsidR="00DD50E9" w:rsidRDefault="00D1154F" w:rsidP="00DD50E9">
      <w:pPr>
        <w:pStyle w:val="BodyText"/>
      </w:pPr>
      <w:r>
        <w:rPr>
          <w:noProof/>
          <w:szCs w:val="16"/>
        </w:rPr>
        <w:drawing>
          <wp:inline distT="0" distB="0" distL="0" distR="0" wp14:anchorId="164AAA22" wp14:editId="758565A6">
            <wp:extent cx="3398421" cy="233362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2. Navigation pane with callouts.png"/>
                    <pic:cNvPicPr/>
                  </pic:nvPicPr>
                  <pic:blipFill>
                    <a:blip r:embed="rId32">
                      <a:extLst>
                        <a:ext uri="{28A0092B-C50C-407E-A947-70E740481C1C}">
                          <a14:useLocalDpi xmlns:a14="http://schemas.microsoft.com/office/drawing/2010/main" val="0"/>
                        </a:ext>
                      </a:extLst>
                    </a:blip>
                    <a:stretch>
                      <a:fillRect/>
                    </a:stretch>
                  </pic:blipFill>
                  <pic:spPr>
                    <a:xfrm>
                      <a:off x="0" y="0"/>
                      <a:ext cx="3403079" cy="2336823"/>
                    </a:xfrm>
                    <a:prstGeom prst="rect">
                      <a:avLst/>
                    </a:prstGeom>
                  </pic:spPr>
                </pic:pic>
              </a:graphicData>
            </a:graphic>
          </wp:inline>
        </w:drawing>
      </w:r>
    </w:p>
    <w:p w14:paraId="13EB314B" w14:textId="0D1C7702" w:rsidR="00FE307A" w:rsidRDefault="00FE307A" w:rsidP="00DD50E9">
      <w:pPr>
        <w:spacing w:before="480"/>
      </w:pPr>
      <w:bookmarkStart w:id="50" w:name="zcb037777d5c347008e6f2dc8c4afeb42"/>
      <w:bookmarkEnd w:id="50"/>
      <w:r>
        <w:rPr>
          <w:rStyle w:val="UI"/>
        </w:rPr>
        <w:t xml:space="preserve">Next </w:t>
      </w:r>
      <w:r w:rsidR="00D35D43">
        <w:rPr>
          <w:rStyle w:val="UI"/>
        </w:rPr>
        <w:t xml:space="preserve">up:   </w:t>
      </w:r>
      <w:hyperlink w:anchor="ViewRecords" w:history="1">
        <w:r w:rsidR="002A5D5D" w:rsidRPr="00370FDC">
          <w:rPr>
            <w:rStyle w:val="Hyperlink"/>
            <w:sz w:val="22"/>
          </w:rPr>
          <w:t>View records and record details</w:t>
        </w:r>
      </w:hyperlink>
    </w:p>
    <w:p w14:paraId="4CE744FD" w14:textId="7BD6F7FE" w:rsidR="000A610E" w:rsidRDefault="000A610E" w:rsidP="000A610E">
      <w:pPr>
        <w:pStyle w:val="Heading2"/>
      </w:pPr>
      <w:bookmarkStart w:id="51" w:name="_Toc406415584"/>
      <w:bookmarkStart w:id="52" w:name="ViewRecords"/>
      <w:r>
        <w:lastRenderedPageBreak/>
        <w:t>View records and record details</w:t>
      </w:r>
      <w:bookmarkEnd w:id="51"/>
    </w:p>
    <w:bookmarkEnd w:id="52"/>
    <w:p w14:paraId="2BB4720A" w14:textId="036D842D" w:rsidR="000A610E" w:rsidRDefault="000A610E" w:rsidP="00163516">
      <w:r>
        <w:t>When you open a folder,</w:t>
      </w:r>
      <w:r w:rsidR="00037CE8">
        <w:t xml:space="preserve"> such as the </w:t>
      </w:r>
      <w:r w:rsidR="00037CE8" w:rsidRPr="00037CE8">
        <w:rPr>
          <w:b/>
        </w:rPr>
        <w:t>Accounts</w:t>
      </w:r>
      <w:r w:rsidR="00037CE8">
        <w:t xml:space="preserve"> folder or the </w:t>
      </w:r>
      <w:r w:rsidR="00037CE8" w:rsidRPr="00037CE8">
        <w:rPr>
          <w:b/>
        </w:rPr>
        <w:t>Leads</w:t>
      </w:r>
      <w:r w:rsidR="00037CE8">
        <w:t xml:space="preserve"> folder,</w:t>
      </w:r>
      <w:r>
        <w:t xml:space="preserve"> you’ll see a list of the records for that record type. </w:t>
      </w:r>
      <w:r w:rsidR="00037CE8">
        <w:t xml:space="preserve">For example, if you open the </w:t>
      </w:r>
      <w:r w:rsidR="00037CE8" w:rsidRPr="00AB5A17">
        <w:rPr>
          <w:b/>
        </w:rPr>
        <w:t>Accounts</w:t>
      </w:r>
      <w:r w:rsidR="00037CE8">
        <w:t xml:space="preserve"> folder, you’ll see a list of customer</w:t>
      </w:r>
      <w:r w:rsidR="00AB5A17">
        <w:t>s</w:t>
      </w:r>
      <w:r w:rsidR="00037CE8">
        <w:t xml:space="preserve"> with their addresses</w:t>
      </w:r>
      <w:r w:rsidR="00AB5A17">
        <w:t xml:space="preserve">, phone numbers, and contacts. </w:t>
      </w:r>
      <w:r>
        <w:t>Lists provide a view of your data that’s similar to a spreadshe</w:t>
      </w:r>
      <w:r w:rsidR="00AB5A17">
        <w:t xml:space="preserve">et—you </w:t>
      </w:r>
      <w:r>
        <w:t xml:space="preserve">can see </w:t>
      </w:r>
      <w:r w:rsidR="00AB5A17">
        <w:t>many</w:t>
      </w:r>
      <w:r>
        <w:t xml:space="preserve"> records at the same time.</w:t>
      </w:r>
      <w:r w:rsidR="00AB5A17">
        <w:t xml:space="preserve"> Use lists to find and sort your records.</w:t>
      </w:r>
    </w:p>
    <w:p w14:paraId="5F4E7ABF" w14:textId="482F4103" w:rsidR="000A610E" w:rsidRDefault="000A610E" w:rsidP="008B454C">
      <w:pPr>
        <w:spacing w:after="240"/>
      </w:pPr>
      <w:r>
        <w:t xml:space="preserve">When you view a record in a list, you can see some but </w:t>
      </w:r>
      <w:r w:rsidR="00AB5A17">
        <w:t xml:space="preserve">usually </w:t>
      </w:r>
      <w:r>
        <w:t>not all of the information for that record. For example, some of the columns may scroll off the screen</w:t>
      </w:r>
      <w:r w:rsidR="00AB5A17">
        <w:t xml:space="preserve"> or you may be able to see just some of the data in a particular column</w:t>
      </w:r>
      <w:r>
        <w:t xml:space="preserve">. If you want to see all the </w:t>
      </w:r>
      <w:r w:rsidR="00AB5A17">
        <w:t>info</w:t>
      </w:r>
      <w:r>
        <w:t xml:space="preserve"> for a record, just select it. The record details will be displayed in the Reading Pane below the list. Keep in mind that the information in the Reading Pane is read-only. It’s just a quick way to preview </w:t>
      </w:r>
      <w:r w:rsidR="00AB5A17">
        <w:t>all the info about a particular record</w:t>
      </w:r>
      <w:r>
        <w:t xml:space="preserve">. </w:t>
      </w:r>
    </w:p>
    <w:p w14:paraId="60C7CD3F" w14:textId="043D05EF" w:rsidR="000A610E" w:rsidRDefault="00D1154F" w:rsidP="000A610E">
      <w:r>
        <w:rPr>
          <w:noProof/>
          <w:szCs w:val="16"/>
        </w:rPr>
        <w:drawing>
          <wp:inline distT="0" distB="0" distL="0" distR="0" wp14:anchorId="341954DA" wp14:editId="3AAFE159">
            <wp:extent cx="5486400" cy="263715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3. List and reading pane.png"/>
                    <pic:cNvPicPr/>
                  </pic:nvPicPr>
                  <pic:blipFill>
                    <a:blip r:embed="rId33">
                      <a:extLst>
                        <a:ext uri="{28A0092B-C50C-407E-A947-70E740481C1C}">
                          <a14:useLocalDpi xmlns:a14="http://schemas.microsoft.com/office/drawing/2010/main" val="0"/>
                        </a:ext>
                      </a:extLst>
                    </a:blip>
                    <a:stretch>
                      <a:fillRect/>
                    </a:stretch>
                  </pic:blipFill>
                  <pic:spPr>
                    <a:xfrm>
                      <a:off x="0" y="0"/>
                      <a:ext cx="5486400" cy="2637155"/>
                    </a:xfrm>
                    <a:prstGeom prst="rect">
                      <a:avLst/>
                    </a:prstGeom>
                  </pic:spPr>
                </pic:pic>
              </a:graphicData>
            </a:graphic>
          </wp:inline>
        </w:drawing>
      </w:r>
    </w:p>
    <w:p w14:paraId="7AE61787" w14:textId="77777777" w:rsidR="003B17C8" w:rsidRDefault="003B17C8" w:rsidP="003B17C8"/>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3B17C8" w14:paraId="44862873" w14:textId="77777777" w:rsidTr="00CD5D90">
        <w:tc>
          <w:tcPr>
            <w:tcW w:w="8630" w:type="dxa"/>
            <w:shd w:val="clear" w:color="auto" w:fill="F2F2F2" w:themeFill="background1" w:themeFillShade="F2"/>
          </w:tcPr>
          <w:p w14:paraId="68217F77" w14:textId="28ABF6AB" w:rsidR="003B17C8" w:rsidRDefault="005B4C19" w:rsidP="00CD5D90">
            <w:pPr>
              <w:pStyle w:val="AlertLabel"/>
              <w:framePr w:wrap="notBeside"/>
            </w:pPr>
            <w:r>
              <w:pict w14:anchorId="2A4B5FEE">
                <v:shape id="_x0000_i1026" type="#_x0000_t75" style="width:21.75pt;height:14.25pt;visibility:visible;mso-wrap-style:square">
                  <v:imagedata r:id="rId27" o:title=""/>
                </v:shape>
              </w:pict>
            </w:r>
            <w:r w:rsidR="003B17C8">
              <w:t>Tip</w:t>
            </w:r>
          </w:p>
          <w:p w14:paraId="6823E7F2" w14:textId="5C312D01" w:rsidR="003B17C8" w:rsidRDefault="003B17C8" w:rsidP="00CD5D90">
            <w:pPr>
              <w:pStyle w:val="AlertText"/>
            </w:pPr>
            <w:r>
              <w:t>You can customize the Reading Pane in a number of different ways. We’ll show you how later in this guide.</w:t>
            </w:r>
          </w:p>
        </w:tc>
      </w:tr>
    </w:tbl>
    <w:p w14:paraId="62B3F935" w14:textId="46925185" w:rsidR="000A610E" w:rsidRDefault="000A610E" w:rsidP="000A610E">
      <w:pPr>
        <w:spacing w:before="480"/>
      </w:pPr>
      <w:r>
        <w:rPr>
          <w:rStyle w:val="UI"/>
        </w:rPr>
        <w:t xml:space="preserve">Next up:   </w:t>
      </w:r>
      <w:hyperlink w:anchor="EditData" w:history="1">
        <w:r w:rsidRPr="00370FDC">
          <w:rPr>
            <w:rStyle w:val="Hyperlink"/>
            <w:sz w:val="22"/>
          </w:rPr>
          <w:t>Edit the data in a record</w:t>
        </w:r>
      </w:hyperlink>
    </w:p>
    <w:p w14:paraId="49F9A620" w14:textId="77777777" w:rsidR="000A610E" w:rsidRDefault="000A610E" w:rsidP="000A610E">
      <w:pPr>
        <w:pStyle w:val="Heading2"/>
      </w:pPr>
      <w:bookmarkStart w:id="53" w:name="_Toc406415585"/>
      <w:bookmarkStart w:id="54" w:name="EditData"/>
      <w:r>
        <w:lastRenderedPageBreak/>
        <w:t>Edit the data in a record</w:t>
      </w:r>
      <w:bookmarkEnd w:id="53"/>
    </w:p>
    <w:bookmarkEnd w:id="54"/>
    <w:p w14:paraId="0966FBB6" w14:textId="12CAF537" w:rsidR="000A610E" w:rsidRDefault="000A610E" w:rsidP="002A5D5D">
      <w:pPr>
        <w:spacing w:after="240"/>
      </w:pPr>
      <w:r>
        <w:t xml:space="preserve">So what if you </w:t>
      </w:r>
      <w:r w:rsidR="003B17C8" w:rsidRPr="002A5D5D">
        <w:rPr>
          <w:b/>
        </w:rPr>
        <w:t>do</w:t>
      </w:r>
      <w:r w:rsidR="003B17C8">
        <w:t xml:space="preserve"> </w:t>
      </w:r>
      <w:r>
        <w:t>want to edit the data</w:t>
      </w:r>
      <w:r w:rsidR="00F37455">
        <w:t xml:space="preserve"> in a record</w:t>
      </w:r>
      <w:r>
        <w:t xml:space="preserve">? To </w:t>
      </w:r>
      <w:r w:rsidR="00F37455">
        <w:t>edit data</w:t>
      </w:r>
      <w:r>
        <w:t xml:space="preserve">, you need to open a Microsoft Dynamics CRM form. </w:t>
      </w:r>
      <w:r w:rsidR="00F37455">
        <w:t xml:space="preserve">You don’t have to leave </w:t>
      </w:r>
      <w:r w:rsidR="00014401">
        <w:t xml:space="preserve">CRM for </w:t>
      </w:r>
      <w:r w:rsidR="00F37455">
        <w:t>Outlook to do that though. Just</w:t>
      </w:r>
      <w:r>
        <w:t xml:space="preserve"> double-click </w:t>
      </w:r>
      <w:r w:rsidR="00014401">
        <w:t>any</w:t>
      </w:r>
      <w:r>
        <w:t xml:space="preserve"> record in a list</w:t>
      </w:r>
      <w:r w:rsidR="003B17C8">
        <w:t xml:space="preserve"> to open a Microsoft Dynamics CRM form</w:t>
      </w:r>
      <w:r>
        <w:t xml:space="preserve">. </w:t>
      </w:r>
    </w:p>
    <w:p w14:paraId="4ED31FAD" w14:textId="68158BA7" w:rsidR="000A610E" w:rsidRDefault="00C65D0F" w:rsidP="00392039">
      <w:r>
        <w:rPr>
          <w:noProof/>
        </w:rPr>
        <w:drawing>
          <wp:inline distT="0" distB="0" distL="0" distR="0" wp14:anchorId="47EB3543" wp14:editId="645FAABB">
            <wp:extent cx="5486400" cy="2895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 Open a record.png"/>
                    <pic:cNvPicPr/>
                  </pic:nvPicPr>
                  <pic:blipFill>
                    <a:blip r:embed="rId34">
                      <a:extLst>
                        <a:ext uri="{28A0092B-C50C-407E-A947-70E740481C1C}">
                          <a14:useLocalDpi xmlns:a14="http://schemas.microsoft.com/office/drawing/2010/main" val="0"/>
                        </a:ext>
                      </a:extLst>
                    </a:blip>
                    <a:stretch>
                      <a:fillRect/>
                    </a:stretch>
                  </pic:blipFill>
                  <pic:spPr>
                    <a:xfrm>
                      <a:off x="0" y="0"/>
                      <a:ext cx="5486400" cy="2895600"/>
                    </a:xfrm>
                    <a:prstGeom prst="rect">
                      <a:avLst/>
                    </a:prstGeom>
                  </pic:spPr>
                </pic:pic>
              </a:graphicData>
            </a:graphic>
          </wp:inline>
        </w:drawing>
      </w:r>
    </w:p>
    <w:p w14:paraId="4EE25E55" w14:textId="07F45D31" w:rsidR="00484896" w:rsidRDefault="000A610E" w:rsidP="00484896">
      <w:pPr>
        <w:spacing w:before="360" w:after="360"/>
      </w:pPr>
      <w:r>
        <w:t xml:space="preserve">When the </w:t>
      </w:r>
      <w:r w:rsidR="003B17C8">
        <w:t xml:space="preserve">Microsoft Dynamics </w:t>
      </w:r>
      <w:r>
        <w:t>CRM form is open</w:t>
      </w:r>
      <w:r w:rsidR="00F37455">
        <w:t>,</w:t>
      </w:r>
      <w:r>
        <w:t xml:space="preserve"> you can edit the data or do any other actions you </w:t>
      </w:r>
      <w:r w:rsidR="00F37455">
        <w:t>would normally do</w:t>
      </w:r>
      <w:r>
        <w:t xml:space="preserve"> </w:t>
      </w:r>
      <w:r w:rsidR="00014401">
        <w:t>in</w:t>
      </w:r>
      <w:r>
        <w:t xml:space="preserve"> Microsoft Dynamics CRM.</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484896" w14:paraId="5083F68D" w14:textId="77777777" w:rsidTr="00962865">
        <w:tc>
          <w:tcPr>
            <w:tcW w:w="8630" w:type="dxa"/>
            <w:shd w:val="clear" w:color="auto" w:fill="F2F2F2" w:themeFill="background1" w:themeFillShade="F2"/>
          </w:tcPr>
          <w:p w14:paraId="5D49C57C" w14:textId="6E77E0B4" w:rsidR="00484896" w:rsidRDefault="00484896" w:rsidP="00962865">
            <w:pPr>
              <w:pStyle w:val="AlertLabel"/>
              <w:framePr w:wrap="notBeside"/>
            </w:pPr>
            <w:r>
              <w:rPr>
                <w:noProof/>
              </w:rPr>
              <w:drawing>
                <wp:inline distT="0" distB="0" distL="0" distR="0" wp14:anchorId="467D458F" wp14:editId="4E31FB05">
                  <wp:extent cx="231775" cy="14986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1775" cy="149860"/>
                          </a:xfrm>
                          <a:prstGeom prst="rect">
                            <a:avLst/>
                          </a:prstGeom>
                          <a:noFill/>
                          <a:ln>
                            <a:noFill/>
                          </a:ln>
                        </pic:spPr>
                      </pic:pic>
                    </a:graphicData>
                  </a:graphic>
                </wp:inline>
              </w:drawing>
            </w:r>
            <w:r>
              <w:t>Tip</w:t>
            </w:r>
          </w:p>
          <w:p w14:paraId="722A0162" w14:textId="007D1EC8" w:rsidR="00484896" w:rsidRDefault="00484896" w:rsidP="00484896">
            <w:pPr>
              <w:pStyle w:val="AlertText"/>
            </w:pPr>
            <w:r>
              <w:t xml:space="preserve">If you want to edit several records at the same time, select the records you want from the list, choose </w:t>
            </w:r>
            <w:r w:rsidRPr="00484896">
              <w:rPr>
                <w:b/>
              </w:rPr>
              <w:t>Edit</w:t>
            </w:r>
            <w:r>
              <w:t xml:space="preserve"> from the ribbon, and then edit the fields you want in the </w:t>
            </w:r>
            <w:r w:rsidRPr="00484896">
              <w:rPr>
                <w:b/>
              </w:rPr>
              <w:t>Change Multiple Records</w:t>
            </w:r>
            <w:r>
              <w:t xml:space="preserve"> window. </w:t>
            </w:r>
          </w:p>
        </w:tc>
      </w:tr>
    </w:tbl>
    <w:p w14:paraId="1D446B3B" w14:textId="61D4DC1C" w:rsidR="000A610E" w:rsidRPr="00801263" w:rsidRDefault="000A610E" w:rsidP="000A610E">
      <w:pPr>
        <w:spacing w:before="480"/>
        <w:rPr>
          <w:rStyle w:val="Hyperlink"/>
          <w:sz w:val="22"/>
        </w:rPr>
      </w:pPr>
      <w:r>
        <w:rPr>
          <w:rStyle w:val="UI"/>
        </w:rPr>
        <w:t xml:space="preserve">Next up:   </w:t>
      </w:r>
      <w:hyperlink w:anchor="FindRecord" w:history="1">
        <w:r w:rsidR="003B17C8" w:rsidRPr="00370FDC">
          <w:rPr>
            <w:rStyle w:val="Hyperlink"/>
            <w:sz w:val="22"/>
          </w:rPr>
          <w:t>Find a record (fast!)</w:t>
        </w:r>
      </w:hyperlink>
    </w:p>
    <w:p w14:paraId="255EE89D" w14:textId="66AA2C84" w:rsidR="003B17C8" w:rsidRDefault="003B17C8" w:rsidP="003B17C8">
      <w:pPr>
        <w:pStyle w:val="Heading2"/>
      </w:pPr>
      <w:bookmarkStart w:id="55" w:name="_Toc406415586"/>
      <w:bookmarkStart w:id="56" w:name="FindRecord"/>
      <w:r>
        <w:lastRenderedPageBreak/>
        <w:t>Find a record (fast!)</w:t>
      </w:r>
      <w:bookmarkEnd w:id="55"/>
    </w:p>
    <w:bookmarkEnd w:id="56"/>
    <w:p w14:paraId="450EA2BB" w14:textId="77777777" w:rsidR="003B17C8" w:rsidRDefault="003B17C8" w:rsidP="003B17C8">
      <w:r>
        <w:t>Want a quick way to find a record? Use the search box at the top of a list to search for the record you want.</w:t>
      </w:r>
    </w:p>
    <w:p w14:paraId="5D85B5A6" w14:textId="61CA71FC" w:rsidR="003B17C8" w:rsidRDefault="003B17C8" w:rsidP="0070744F">
      <w:pPr>
        <w:pStyle w:val="NumberedList1"/>
        <w:numPr>
          <w:ilvl w:val="0"/>
          <w:numId w:val="15"/>
        </w:numPr>
        <w:tabs>
          <w:tab w:val="left" w:pos="360"/>
        </w:tabs>
      </w:pPr>
      <w:r>
        <w:t xml:space="preserve">Type the search term, and then choose the </w:t>
      </w:r>
      <w:r>
        <w:rPr>
          <w:rStyle w:val="UI"/>
        </w:rPr>
        <w:t>Search</w:t>
      </w:r>
      <w:r>
        <w:t xml:space="preserve"> icon</w:t>
      </w:r>
      <w:r>
        <w:rPr>
          <w:noProof/>
        </w:rPr>
        <w:drawing>
          <wp:inline distT="0" distB="0" distL="0" distR="0" wp14:anchorId="53B95177" wp14:editId="07771DCC">
            <wp:extent cx="199390" cy="189865"/>
            <wp:effectExtent l="0" t="0" r="0" b="635"/>
            <wp:docPr id="131" name="Picture 1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199390" cy="189865"/>
                    </a:xfrm>
                    <a:prstGeom prst="rect">
                      <a:avLst/>
                    </a:prstGeom>
                  </pic:spPr>
                </pic:pic>
              </a:graphicData>
            </a:graphic>
          </wp:inline>
        </w:drawing>
      </w:r>
      <w:r>
        <w:t>. Use an asterisk (*) to include a wildcard character.</w:t>
      </w:r>
    </w:p>
    <w:p w14:paraId="6D9699B6" w14:textId="77777777" w:rsidR="003B17C8" w:rsidRDefault="003B17C8" w:rsidP="002A5D5D">
      <w:pPr>
        <w:pStyle w:val="NumberedList1"/>
        <w:numPr>
          <w:ilvl w:val="0"/>
          <w:numId w:val="0"/>
        </w:numPr>
        <w:tabs>
          <w:tab w:val="left" w:pos="360"/>
        </w:tabs>
        <w:ind w:left="720" w:hanging="360"/>
      </w:pPr>
      <w:r>
        <w:rPr>
          <w:noProof/>
        </w:rPr>
        <w:drawing>
          <wp:inline distT="0" distB="0" distL="0" distR="0" wp14:anchorId="7FBECD3C" wp14:editId="004EC4B2">
            <wp:extent cx="5153025" cy="1480302"/>
            <wp:effectExtent l="0" t="0" r="0" b="571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3. Search box with callout.png"/>
                    <pic:cNvPicPr/>
                  </pic:nvPicPr>
                  <pic:blipFill>
                    <a:blip r:embed="rId37">
                      <a:extLst>
                        <a:ext uri="{28A0092B-C50C-407E-A947-70E740481C1C}">
                          <a14:useLocalDpi xmlns:a14="http://schemas.microsoft.com/office/drawing/2010/main" val="0"/>
                        </a:ext>
                      </a:extLst>
                    </a:blip>
                    <a:stretch>
                      <a:fillRect/>
                    </a:stretch>
                  </pic:blipFill>
                  <pic:spPr>
                    <a:xfrm>
                      <a:off x="0" y="0"/>
                      <a:ext cx="5175017" cy="1486619"/>
                    </a:xfrm>
                    <a:prstGeom prst="rect">
                      <a:avLst/>
                    </a:prstGeom>
                  </pic:spPr>
                </pic:pic>
              </a:graphicData>
            </a:graphic>
          </wp:inline>
        </w:drawing>
      </w:r>
    </w:p>
    <w:p w14:paraId="4593D759" w14:textId="2E31EB2B" w:rsidR="003B17C8" w:rsidRDefault="003B17C8" w:rsidP="003B17C8">
      <w:pPr>
        <w:spacing w:before="480"/>
      </w:pPr>
      <w:r>
        <w:rPr>
          <w:rStyle w:val="UI"/>
        </w:rPr>
        <w:t xml:space="preserve">Next up:   </w:t>
      </w:r>
      <w:hyperlink w:anchor="ViewRecordSubset" w:history="1">
        <w:r w:rsidRPr="00370FDC">
          <w:rPr>
            <w:rStyle w:val="Hyperlink"/>
            <w:sz w:val="22"/>
          </w:rPr>
          <w:t>View a subset of records</w:t>
        </w:r>
      </w:hyperlink>
    </w:p>
    <w:p w14:paraId="3FA3507E" w14:textId="1341CA25" w:rsidR="003B17C8" w:rsidRDefault="003B17C8" w:rsidP="003B17C8">
      <w:pPr>
        <w:pStyle w:val="Heading2"/>
      </w:pPr>
      <w:bookmarkStart w:id="57" w:name="_Toc406415587"/>
      <w:bookmarkStart w:id="58" w:name="ViewRecordSubset"/>
      <w:r>
        <w:lastRenderedPageBreak/>
        <w:t xml:space="preserve">View </w:t>
      </w:r>
      <w:bookmarkStart w:id="59" w:name="z9d856515d4094fa6a55dc0bd45da9c3c"/>
      <w:bookmarkEnd w:id="59"/>
      <w:r>
        <w:t>a subset of records</w:t>
      </w:r>
      <w:bookmarkEnd w:id="57"/>
    </w:p>
    <w:bookmarkEnd w:id="58"/>
    <w:p w14:paraId="7753D07B" w14:textId="0B17BE5E" w:rsidR="003B17C8" w:rsidRDefault="003B17C8" w:rsidP="00E269A5">
      <w:pPr>
        <w:spacing w:before="360" w:after="240"/>
      </w:pPr>
      <w:r>
        <w:t xml:space="preserve">If you work with a lot of records, it’s helpful to filter the list of records to just the records you want. CRM for Outlook comes with several pre-defined filters that you can choose from for each record type. For example, you can view all active accounts, or only the accounts you’re following. These </w:t>
      </w:r>
      <w:r w:rsidR="00B90F26">
        <w:t xml:space="preserve">pre-defined filters are called </w:t>
      </w:r>
      <w:r w:rsidR="00B90F26" w:rsidRPr="00B90F26">
        <w:rPr>
          <w:b/>
        </w:rPr>
        <w:t>system views</w:t>
      </w:r>
      <w:r w:rsidR="00B90F26">
        <w:t>.</w:t>
      </w:r>
    </w:p>
    <w:p w14:paraId="5EF6371C" w14:textId="7CA9670B" w:rsidR="003B17C8" w:rsidRDefault="008B454C" w:rsidP="003B17C8">
      <w:pPr>
        <w:pStyle w:val="TextinList1"/>
        <w:ind w:left="0"/>
      </w:pPr>
      <w:r>
        <w:rPr>
          <w:noProof/>
        </w:rPr>
        <w:drawing>
          <wp:inline distT="0" distB="0" distL="0" distR="0" wp14:anchorId="09E305AA" wp14:editId="3EBC98C9">
            <wp:extent cx="5200650" cy="223796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3. Just list but with list of views visible.PNG"/>
                    <pic:cNvPicPr/>
                  </pic:nvPicPr>
                  <pic:blipFill>
                    <a:blip r:embed="rId38">
                      <a:extLst>
                        <a:ext uri="{28A0092B-C50C-407E-A947-70E740481C1C}">
                          <a14:useLocalDpi xmlns:a14="http://schemas.microsoft.com/office/drawing/2010/main" val="0"/>
                        </a:ext>
                      </a:extLst>
                    </a:blip>
                    <a:stretch>
                      <a:fillRect/>
                    </a:stretch>
                  </pic:blipFill>
                  <pic:spPr>
                    <a:xfrm>
                      <a:off x="0" y="0"/>
                      <a:ext cx="5207727" cy="2241010"/>
                    </a:xfrm>
                    <a:prstGeom prst="rect">
                      <a:avLst/>
                    </a:prstGeom>
                  </pic:spPr>
                </pic:pic>
              </a:graphicData>
            </a:graphic>
          </wp:inline>
        </w:drawing>
      </w:r>
    </w:p>
    <w:p w14:paraId="26AD1AB8" w14:textId="76FB012C" w:rsidR="003B17C8" w:rsidRDefault="003B17C8" w:rsidP="008B454C">
      <w:pPr>
        <w:pStyle w:val="BulletedList1"/>
        <w:numPr>
          <w:ilvl w:val="0"/>
          <w:numId w:val="0"/>
        </w:numPr>
        <w:tabs>
          <w:tab w:val="left" w:pos="360"/>
        </w:tabs>
        <w:spacing w:before="360" w:after="240"/>
      </w:pPr>
      <w:r>
        <w:t xml:space="preserve">When you choose a view from the list, CRM for Outlook creates a tab for that view and pins it above the list. This makes it easy to switch among views you use often. Just </w:t>
      </w:r>
      <w:r w:rsidR="0039794D">
        <w:t xml:space="preserve">select </w:t>
      </w:r>
      <w:r>
        <w:t xml:space="preserve">the view to filter your records, then </w:t>
      </w:r>
      <w:r w:rsidR="0039794D">
        <w:t xml:space="preserve">choose </w:t>
      </w:r>
      <w:r>
        <w:t xml:space="preserve">another view to filter them in a different way. </w:t>
      </w:r>
    </w:p>
    <w:p w14:paraId="679F576F" w14:textId="6626CCF1" w:rsidR="009D3FAC" w:rsidRDefault="009D3FAC" w:rsidP="008B454C">
      <w:pPr>
        <w:pStyle w:val="BulletedList1"/>
        <w:numPr>
          <w:ilvl w:val="0"/>
          <w:numId w:val="0"/>
        </w:numPr>
        <w:tabs>
          <w:tab w:val="left" w:pos="360"/>
        </w:tabs>
        <w:spacing w:before="360" w:after="240"/>
      </w:pPr>
      <w:r w:rsidRPr="009D3FAC">
        <w:rPr>
          <w:noProof/>
        </w:rPr>
        <w:drawing>
          <wp:inline distT="0" distB="0" distL="0" distR="0" wp14:anchorId="39CDB5BE" wp14:editId="519F44FF">
            <wp:extent cx="4981575" cy="2028825"/>
            <wp:effectExtent l="0" t="0" r="9525" b="9525"/>
            <wp:docPr id="40" name="Picture 40" descr="C:\Users\a-andeg\Pictures\CRM for Outlook\Pinned_views_dynamics_crm_for_outlook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andeg\Pictures\CRM for Outlook\Pinned_views_dynamics_crm_for_outlook11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81575" cy="2028825"/>
                    </a:xfrm>
                    <a:prstGeom prst="rect">
                      <a:avLst/>
                    </a:prstGeom>
                    <a:noFill/>
                    <a:ln>
                      <a:noFill/>
                    </a:ln>
                  </pic:spPr>
                </pic:pic>
              </a:graphicData>
            </a:graphic>
          </wp:inline>
        </w:drawing>
      </w:r>
    </w:p>
    <w:p w14:paraId="1668E874" w14:textId="32A5166C" w:rsidR="001C5B5F" w:rsidRPr="001C5B5F" w:rsidRDefault="001C5B5F" w:rsidP="001C5B5F">
      <w:pPr>
        <w:spacing w:before="240"/>
        <w:rPr>
          <w:rStyle w:val="UI"/>
          <w:b w:val="0"/>
        </w:rPr>
      </w:pPr>
      <w:r w:rsidRPr="001C5B5F">
        <w:rPr>
          <w:rStyle w:val="UI"/>
          <w:b w:val="0"/>
        </w:rPr>
        <w:t xml:space="preserve">If you choose the </w:t>
      </w:r>
      <w:r w:rsidRPr="001C5B5F">
        <w:rPr>
          <w:rStyle w:val="UI"/>
        </w:rPr>
        <w:t>Pin</w:t>
      </w:r>
      <w:r w:rsidRPr="001C5B5F">
        <w:rPr>
          <w:rStyle w:val="UI"/>
          <w:b w:val="0"/>
        </w:rPr>
        <w:t xml:space="preserve"> </w:t>
      </w:r>
      <w:proofErr w:type="gramStart"/>
      <w:r w:rsidRPr="001C5B5F">
        <w:rPr>
          <w:rStyle w:val="UI"/>
          <w:b w:val="0"/>
        </w:rPr>
        <w:t xml:space="preserve">button </w:t>
      </w:r>
      <w:proofErr w:type="gramEnd"/>
      <w:r w:rsidRPr="001C5B5F">
        <w:rPr>
          <w:b/>
          <w:noProof/>
        </w:rPr>
        <w:drawing>
          <wp:inline distT="0" distB="0" distL="0" distR="0" wp14:anchorId="7EE2111B" wp14:editId="41B736FD">
            <wp:extent cx="171450" cy="123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71450" cy="123825"/>
                    </a:xfrm>
                    <a:prstGeom prst="rect">
                      <a:avLst/>
                    </a:prstGeom>
                  </pic:spPr>
                </pic:pic>
              </a:graphicData>
            </a:graphic>
          </wp:inline>
        </w:drawing>
      </w:r>
      <w:r w:rsidRPr="001C5B5F">
        <w:rPr>
          <w:rStyle w:val="UI"/>
          <w:b w:val="0"/>
        </w:rPr>
        <w:t xml:space="preserve">, </w:t>
      </w:r>
      <w:r>
        <w:rPr>
          <w:rStyle w:val="UI"/>
          <w:b w:val="0"/>
        </w:rPr>
        <w:t>the views will be available the next time you open CRM for Outlook. This keeps the information you use most often at your fingertips.</w:t>
      </w:r>
    </w:p>
    <w:p w14:paraId="06700E7A" w14:textId="68E41ABC" w:rsidR="003B17C8" w:rsidRDefault="003B17C8" w:rsidP="003B17C8">
      <w:pPr>
        <w:spacing w:before="480"/>
      </w:pPr>
      <w:r>
        <w:rPr>
          <w:rStyle w:val="UI"/>
        </w:rPr>
        <w:t xml:space="preserve">Next up:   </w:t>
      </w:r>
      <w:hyperlink w:anchor="CreateFilter" w:history="1">
        <w:r w:rsidRPr="00370FDC">
          <w:rPr>
            <w:rStyle w:val="Hyperlink"/>
            <w:sz w:val="22"/>
            <w:szCs w:val="20"/>
          </w:rPr>
          <w:t>Create your own filter to select just the records you want</w:t>
        </w:r>
      </w:hyperlink>
    </w:p>
    <w:p w14:paraId="4514465E" w14:textId="71993F79" w:rsidR="00D617ED" w:rsidRDefault="00D617ED" w:rsidP="00D617ED">
      <w:pPr>
        <w:pStyle w:val="Heading2"/>
      </w:pPr>
      <w:bookmarkStart w:id="60" w:name="_Toc406415588"/>
      <w:bookmarkStart w:id="61" w:name="CreateFilter"/>
      <w:r>
        <w:lastRenderedPageBreak/>
        <w:t>Create your own filter to select just the records you want</w:t>
      </w:r>
      <w:bookmarkEnd w:id="60"/>
    </w:p>
    <w:bookmarkEnd w:id="61"/>
    <w:p w14:paraId="35DC5153" w14:textId="01D69D29" w:rsidR="00D617ED" w:rsidRDefault="00D617ED" w:rsidP="00D617ED">
      <w:r>
        <w:t xml:space="preserve">What if the pre-defined </w:t>
      </w:r>
      <w:r w:rsidR="00E269A5">
        <w:t>views</w:t>
      </w:r>
      <w:r>
        <w:t xml:space="preserve"> don’t provide the subset of records you need? No worries. You can easily create your own custom filters. For example, let’s say you want to </w:t>
      </w:r>
      <w:r w:rsidR="00E269A5">
        <w:t xml:space="preserve">know where your sales leads are coming from. You know that a lot of them came from people filling out interest cards at a trade show. You can </w:t>
      </w:r>
      <w:r>
        <w:t xml:space="preserve">create a filter that finds all the Lead records that came by way of interest cards. </w:t>
      </w:r>
    </w:p>
    <w:p w14:paraId="6028BA70" w14:textId="294251CD" w:rsidR="00D617ED" w:rsidRDefault="00D617ED" w:rsidP="0070744F">
      <w:pPr>
        <w:pStyle w:val="ListParagraph"/>
        <w:numPr>
          <w:ilvl w:val="0"/>
          <w:numId w:val="14"/>
        </w:numPr>
      </w:pPr>
      <w:r>
        <w:t xml:space="preserve">Choose the </w:t>
      </w:r>
      <w:r w:rsidR="001A217E">
        <w:t>drop-</w:t>
      </w:r>
      <w:r>
        <w:t xml:space="preserve">down arrow next to </w:t>
      </w:r>
      <w:r w:rsidRPr="00163516">
        <w:rPr>
          <w:b/>
        </w:rPr>
        <w:t>Filter</w:t>
      </w:r>
      <w:r>
        <w:t xml:space="preserve"> in the upper-right corner of a list.</w:t>
      </w:r>
    </w:p>
    <w:p w14:paraId="15853A00" w14:textId="255916B2" w:rsidR="00D617ED" w:rsidRDefault="00D617ED" w:rsidP="00E269A5">
      <w:pPr>
        <w:pStyle w:val="ListParagraph"/>
        <w:numPr>
          <w:ilvl w:val="0"/>
          <w:numId w:val="14"/>
        </w:numPr>
        <w:spacing w:after="240"/>
      </w:pPr>
      <w:r>
        <w:t xml:space="preserve">Point to </w:t>
      </w:r>
      <w:r w:rsidRPr="00163516">
        <w:rPr>
          <w:b/>
        </w:rPr>
        <w:t>Add Filter</w:t>
      </w:r>
      <w:r>
        <w:t>, and then select a column to filter on in the pop-up menu to the left. In this case, we’ll select the Topic column since that column stores the information about the interest cards.</w:t>
      </w:r>
    </w:p>
    <w:p w14:paraId="330EC746" w14:textId="2630BC70" w:rsidR="00D617ED" w:rsidRDefault="00512F95" w:rsidP="00E269A5">
      <w:pPr>
        <w:spacing w:after="240"/>
        <w:ind w:left="360"/>
      </w:pPr>
      <w:r>
        <w:rPr>
          <w:noProof/>
        </w:rPr>
        <w:drawing>
          <wp:inline distT="0" distB="0" distL="0" distR="0" wp14:anchorId="36B9E529" wp14:editId="69784EF4">
            <wp:extent cx="4610100" cy="20450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reate_filter_dynamics_crm_for_outlook111.PNG"/>
                    <pic:cNvPicPr/>
                  </pic:nvPicPr>
                  <pic:blipFill>
                    <a:blip r:embed="rId41">
                      <a:extLst>
                        <a:ext uri="{28A0092B-C50C-407E-A947-70E740481C1C}">
                          <a14:useLocalDpi xmlns:a14="http://schemas.microsoft.com/office/drawing/2010/main" val="0"/>
                        </a:ext>
                      </a:extLst>
                    </a:blip>
                    <a:stretch>
                      <a:fillRect/>
                    </a:stretch>
                  </pic:blipFill>
                  <pic:spPr>
                    <a:xfrm>
                      <a:off x="0" y="0"/>
                      <a:ext cx="4620821" cy="2049771"/>
                    </a:xfrm>
                    <a:prstGeom prst="rect">
                      <a:avLst/>
                    </a:prstGeom>
                  </pic:spPr>
                </pic:pic>
              </a:graphicData>
            </a:graphic>
          </wp:inline>
        </w:drawing>
      </w:r>
    </w:p>
    <w:p w14:paraId="1E502A23" w14:textId="77777777" w:rsidR="00B90F26" w:rsidRDefault="00D617ED" w:rsidP="00B90F26">
      <w:pPr>
        <w:pStyle w:val="ListParagraph"/>
        <w:numPr>
          <w:ilvl w:val="0"/>
          <w:numId w:val="14"/>
        </w:numPr>
        <w:spacing w:before="240"/>
      </w:pPr>
      <w:r>
        <w:t xml:space="preserve">In the </w:t>
      </w:r>
      <w:r w:rsidRPr="00163516">
        <w:rPr>
          <w:b/>
        </w:rPr>
        <w:t>Custom Filters</w:t>
      </w:r>
      <w:r>
        <w:t xml:space="preserve"> dialog box, in the first list, </w:t>
      </w:r>
      <w:r w:rsidR="0096205A">
        <w:t xml:space="preserve">choose </w:t>
      </w:r>
      <w:r>
        <w:t xml:space="preserve">the </w:t>
      </w:r>
      <w:r w:rsidR="001A217E">
        <w:t>drop-</w:t>
      </w:r>
      <w:r>
        <w:t xml:space="preserve">down arrow, and then select </w:t>
      </w:r>
      <w:r w:rsidRPr="00D617ED">
        <w:rPr>
          <w:b/>
        </w:rPr>
        <w:t>Contains</w:t>
      </w:r>
      <w:r>
        <w:t xml:space="preserve">. In the box to the right, enter the words </w:t>
      </w:r>
      <w:r w:rsidRPr="00D617ED">
        <w:rPr>
          <w:b/>
        </w:rPr>
        <w:t>interest card</w:t>
      </w:r>
      <w:r>
        <w:t xml:space="preserve">. </w:t>
      </w:r>
    </w:p>
    <w:p w14:paraId="58FFA7E3" w14:textId="046D37A4" w:rsidR="00D617ED" w:rsidRDefault="000F2F3B" w:rsidP="00B90F26">
      <w:pPr>
        <w:ind w:left="360"/>
      </w:pPr>
      <w:r>
        <w:t xml:space="preserve">This is what we’re telling CRM for Outlook to do: In the </w:t>
      </w:r>
      <w:r w:rsidRPr="00B90F26">
        <w:rPr>
          <w:b/>
        </w:rPr>
        <w:t>Leads</w:t>
      </w:r>
      <w:r>
        <w:t xml:space="preserve"> record type, find all the records that </w:t>
      </w:r>
      <w:r w:rsidR="00E269A5" w:rsidRPr="00B90F26">
        <w:rPr>
          <w:b/>
        </w:rPr>
        <w:t>contain</w:t>
      </w:r>
      <w:r w:rsidR="00E269A5">
        <w:t xml:space="preserve"> the words </w:t>
      </w:r>
      <w:r w:rsidR="00E269A5" w:rsidRPr="00B90F26">
        <w:rPr>
          <w:b/>
        </w:rPr>
        <w:t>interest card</w:t>
      </w:r>
      <w:r>
        <w:t xml:space="preserve"> in the </w:t>
      </w:r>
      <w:r w:rsidRPr="00B90F26">
        <w:rPr>
          <w:b/>
        </w:rPr>
        <w:t>Topic</w:t>
      </w:r>
      <w:r>
        <w:t xml:space="preserve"> column.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D617ED" w14:paraId="261954B1" w14:textId="77777777" w:rsidTr="00CD5D90">
        <w:tc>
          <w:tcPr>
            <w:tcW w:w="8630" w:type="dxa"/>
            <w:shd w:val="clear" w:color="auto" w:fill="F2F2F2" w:themeFill="background1" w:themeFillShade="F2"/>
          </w:tcPr>
          <w:p w14:paraId="73643B77" w14:textId="44B38565" w:rsidR="00D617ED" w:rsidRDefault="005B4C19" w:rsidP="00CD5D90">
            <w:pPr>
              <w:pStyle w:val="AlertLabel"/>
              <w:framePr w:wrap="notBeside"/>
            </w:pPr>
            <w:r>
              <w:pict w14:anchorId="2DCA4B32">
                <v:shape id="_x0000_i1027" type="#_x0000_t75" style="width:21.75pt;height:14.25pt;visibility:visible;mso-wrap-style:square">
                  <v:imagedata r:id="rId27" o:title=""/>
                </v:shape>
              </w:pict>
            </w:r>
            <w:r w:rsidR="00D617ED">
              <w:t>Tip</w:t>
            </w:r>
          </w:p>
          <w:p w14:paraId="674A3D2A" w14:textId="29D9781C" w:rsidR="00D617ED" w:rsidRDefault="00D617ED" w:rsidP="00B90F26">
            <w:pPr>
              <w:pStyle w:val="AlertText"/>
            </w:pPr>
            <w:r>
              <w:t xml:space="preserve">Want to reuse the same filter again? </w:t>
            </w:r>
            <w:r w:rsidR="00E269A5">
              <w:t>C</w:t>
            </w:r>
            <w:r>
              <w:t xml:space="preserve">hoose </w:t>
            </w:r>
            <w:r w:rsidRPr="000F2F3B">
              <w:rPr>
                <w:b/>
              </w:rPr>
              <w:t>Save Filters as New View</w:t>
            </w:r>
            <w:r>
              <w:t xml:space="preserve"> </w:t>
            </w:r>
            <w:r w:rsidR="00E269A5">
              <w:br/>
            </w:r>
            <w:r>
              <w:t xml:space="preserve">from the </w:t>
            </w:r>
            <w:r w:rsidRPr="000F2F3B">
              <w:rPr>
                <w:b/>
              </w:rPr>
              <w:t>Filters</w:t>
            </w:r>
            <w:r w:rsidR="000F2F3B">
              <w:t xml:space="preserve"> menu</w:t>
            </w:r>
            <w:r>
              <w:t xml:space="preserve">. </w:t>
            </w:r>
            <w:r w:rsidR="00E269A5">
              <w:t>Your new filter will show up on the same list with the pre-defined views we used earlier.</w:t>
            </w:r>
            <w:r w:rsidR="00B90F26">
              <w:t xml:space="preserve"> Filters you save in CRM for Outlook will appear in Microsoft Dynamics CRM.</w:t>
            </w:r>
          </w:p>
        </w:tc>
      </w:tr>
    </w:tbl>
    <w:p w14:paraId="7790A4B4" w14:textId="7DD91B4C" w:rsidR="00D617ED" w:rsidRDefault="00D617ED" w:rsidP="00D617ED">
      <w:pPr>
        <w:spacing w:before="480"/>
      </w:pPr>
      <w:r>
        <w:rPr>
          <w:rStyle w:val="UI"/>
        </w:rPr>
        <w:t xml:space="preserve">Next up:   </w:t>
      </w:r>
      <w:hyperlink w:anchor="AddColumn" w:history="1">
        <w:r w:rsidR="000F2F3B" w:rsidRPr="00370FDC">
          <w:rPr>
            <w:rStyle w:val="Hyperlink"/>
            <w:sz w:val="22"/>
            <w:szCs w:val="20"/>
          </w:rPr>
          <w:t>Add a column to a list</w:t>
        </w:r>
      </w:hyperlink>
    </w:p>
    <w:p w14:paraId="16FB36B3" w14:textId="77777777" w:rsidR="000F2F3B" w:rsidRDefault="000F2F3B" w:rsidP="000F2F3B">
      <w:pPr>
        <w:pStyle w:val="Heading2"/>
      </w:pPr>
      <w:bookmarkStart w:id="62" w:name="_Toc406415589"/>
      <w:bookmarkStart w:id="63" w:name="AddColumn"/>
      <w:r>
        <w:lastRenderedPageBreak/>
        <w:t>Add a column to a list</w:t>
      </w:r>
      <w:bookmarkEnd w:id="62"/>
    </w:p>
    <w:bookmarkEnd w:id="63"/>
    <w:p w14:paraId="3E6E2660" w14:textId="65E689D1" w:rsidR="000F2F3B" w:rsidRDefault="000F2F3B" w:rsidP="000F2F3B">
      <w:r>
        <w:t>What if your list doesn’t include all the columns you want? For example, maybe you want to add a second business phone field. It’s simple to add a column.</w:t>
      </w:r>
    </w:p>
    <w:p w14:paraId="22C3174E" w14:textId="77777777" w:rsidR="000F2F3B" w:rsidRDefault="000F2F3B" w:rsidP="0070744F">
      <w:pPr>
        <w:pStyle w:val="ListParagraph"/>
        <w:numPr>
          <w:ilvl w:val="0"/>
          <w:numId w:val="22"/>
        </w:numPr>
      </w:pPr>
      <w:r>
        <w:t>Right-click any column in a list.</w:t>
      </w:r>
    </w:p>
    <w:p w14:paraId="3161CA6D" w14:textId="77777777" w:rsidR="000F2F3B" w:rsidRDefault="000F2F3B" w:rsidP="0070744F">
      <w:pPr>
        <w:pStyle w:val="ListParagraph"/>
        <w:numPr>
          <w:ilvl w:val="0"/>
          <w:numId w:val="22"/>
        </w:numPr>
      </w:pPr>
      <w:r>
        <w:t xml:space="preserve">Choose </w:t>
      </w:r>
      <w:r w:rsidRPr="00163516">
        <w:rPr>
          <w:b/>
        </w:rPr>
        <w:t>Add Columns</w:t>
      </w:r>
      <w:r>
        <w:t>.</w:t>
      </w:r>
    </w:p>
    <w:p w14:paraId="0F9F8F31" w14:textId="77777777" w:rsidR="000F2F3B" w:rsidRDefault="000F2F3B" w:rsidP="00E269A5">
      <w:pPr>
        <w:pStyle w:val="ListParagraph"/>
        <w:numPr>
          <w:ilvl w:val="0"/>
          <w:numId w:val="22"/>
        </w:numPr>
        <w:spacing w:after="240"/>
      </w:pPr>
      <w:r>
        <w:t xml:space="preserve">In the </w:t>
      </w:r>
      <w:r w:rsidRPr="00163516">
        <w:rPr>
          <w:b/>
        </w:rPr>
        <w:t>Show Columns</w:t>
      </w:r>
      <w:r>
        <w:t xml:space="preserve"> dialog box, under </w:t>
      </w:r>
      <w:r w:rsidRPr="00163516">
        <w:rPr>
          <w:b/>
        </w:rPr>
        <w:t>Available columns</w:t>
      </w:r>
      <w:r>
        <w:t xml:space="preserve">, select the column you want to add, and then choose </w:t>
      </w:r>
      <w:r w:rsidRPr="00163516">
        <w:rPr>
          <w:b/>
        </w:rPr>
        <w:t>Add</w:t>
      </w:r>
      <w:r>
        <w:t>.</w:t>
      </w:r>
    </w:p>
    <w:p w14:paraId="77450B3C" w14:textId="77777777" w:rsidR="000F2F3B" w:rsidRDefault="000F2F3B" w:rsidP="00E269A5">
      <w:pPr>
        <w:spacing w:after="240"/>
        <w:ind w:left="360"/>
      </w:pPr>
      <w:r>
        <w:rPr>
          <w:noProof/>
        </w:rPr>
        <w:drawing>
          <wp:inline distT="0" distB="0" distL="0" distR="0" wp14:anchorId="3F4E6C64" wp14:editId="3EA107C1">
            <wp:extent cx="3476625" cy="2822461"/>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3. Add column dialog box.PNG"/>
                    <pic:cNvPicPr/>
                  </pic:nvPicPr>
                  <pic:blipFill>
                    <a:blip r:embed="rId42">
                      <a:extLst>
                        <a:ext uri="{28A0092B-C50C-407E-A947-70E740481C1C}">
                          <a14:useLocalDpi xmlns:a14="http://schemas.microsoft.com/office/drawing/2010/main" val="0"/>
                        </a:ext>
                      </a:extLst>
                    </a:blip>
                    <a:stretch>
                      <a:fillRect/>
                    </a:stretch>
                  </pic:blipFill>
                  <pic:spPr>
                    <a:xfrm>
                      <a:off x="0" y="0"/>
                      <a:ext cx="3484459" cy="2828821"/>
                    </a:xfrm>
                    <a:prstGeom prst="rect">
                      <a:avLst/>
                    </a:prstGeom>
                  </pic:spPr>
                </pic:pic>
              </a:graphicData>
            </a:graphic>
          </wp:inline>
        </w:drawing>
      </w:r>
    </w:p>
    <w:p w14:paraId="7CFDBBEC" w14:textId="43C419E8" w:rsidR="000F2F3B" w:rsidRDefault="000F2F3B" w:rsidP="0070744F">
      <w:pPr>
        <w:pStyle w:val="ListParagraph"/>
        <w:numPr>
          <w:ilvl w:val="0"/>
          <w:numId w:val="22"/>
        </w:numPr>
        <w:spacing w:after="240"/>
      </w:pPr>
      <w:r>
        <w:t>Repeat for any additional columns you want to add.</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0F2F3B" w14:paraId="58E9BC58" w14:textId="77777777" w:rsidTr="00CD5D90">
        <w:tc>
          <w:tcPr>
            <w:tcW w:w="8630" w:type="dxa"/>
            <w:shd w:val="clear" w:color="auto" w:fill="F2F2F2" w:themeFill="background1" w:themeFillShade="F2"/>
          </w:tcPr>
          <w:p w14:paraId="2D1F4692" w14:textId="00B25037" w:rsidR="000F2F3B" w:rsidRDefault="005B4C19" w:rsidP="00CD5D90">
            <w:pPr>
              <w:pStyle w:val="AlertLabel"/>
              <w:framePr w:wrap="notBeside"/>
            </w:pPr>
            <w:r>
              <w:pict w14:anchorId="24C3A589">
                <v:shape id="_x0000_i1028" type="#_x0000_t75" style="width:21.75pt;height:14.25pt;visibility:visible;mso-wrap-style:square">
                  <v:imagedata r:id="rId43" o:title=""/>
                </v:shape>
              </w:pict>
            </w:r>
            <w:r w:rsidR="000F2F3B">
              <w:t>Note</w:t>
            </w:r>
          </w:p>
          <w:p w14:paraId="23E31001" w14:textId="6B85726A" w:rsidR="000F2F3B" w:rsidRDefault="000F2F3B" w:rsidP="00CD5D90">
            <w:pPr>
              <w:pStyle w:val="AlertText"/>
            </w:pPr>
            <w:r>
              <w:t xml:space="preserve">To remove a column from a list, just right-click the column, and then choose </w:t>
            </w:r>
            <w:r w:rsidRPr="000F2F3B">
              <w:rPr>
                <w:b/>
              </w:rPr>
              <w:t>Remove This Column</w:t>
            </w:r>
            <w:r>
              <w:t>.</w:t>
            </w:r>
          </w:p>
        </w:tc>
      </w:tr>
    </w:tbl>
    <w:p w14:paraId="3447BDF0" w14:textId="45F929A7" w:rsidR="000F2F3B" w:rsidRDefault="000F2F3B" w:rsidP="000F2F3B">
      <w:pPr>
        <w:spacing w:before="480"/>
      </w:pPr>
      <w:r>
        <w:rPr>
          <w:rStyle w:val="UI"/>
        </w:rPr>
        <w:t xml:space="preserve">Next up:   </w:t>
      </w:r>
      <w:hyperlink w:anchor="SortRecords" w:history="1">
        <w:r w:rsidRPr="00370FDC">
          <w:rPr>
            <w:rStyle w:val="Hyperlink"/>
            <w:sz w:val="22"/>
          </w:rPr>
          <w:t>Sort records in a list</w:t>
        </w:r>
      </w:hyperlink>
    </w:p>
    <w:p w14:paraId="77384757" w14:textId="77777777" w:rsidR="005A0A44" w:rsidRDefault="005A0A44" w:rsidP="005A0A44">
      <w:pPr>
        <w:pStyle w:val="Heading2"/>
      </w:pPr>
      <w:bookmarkStart w:id="64" w:name="_Toc406415590"/>
      <w:bookmarkStart w:id="65" w:name="SortRecords"/>
      <w:r>
        <w:lastRenderedPageBreak/>
        <w:t>Sort records in a list</w:t>
      </w:r>
      <w:bookmarkEnd w:id="64"/>
    </w:p>
    <w:bookmarkEnd w:id="65"/>
    <w:p w14:paraId="6F6EA365" w14:textId="3ED4763E" w:rsidR="003B4CFD" w:rsidRDefault="003B4CFD" w:rsidP="005A0A44">
      <w:r>
        <w:t>It’s all about find</w:t>
      </w:r>
      <w:r w:rsidR="00E269A5">
        <w:t>ing</w:t>
      </w:r>
      <w:r>
        <w:t xml:space="preserve"> the </w:t>
      </w:r>
      <w:r w:rsidR="00E269A5">
        <w:t>data</w:t>
      </w:r>
      <w:r>
        <w:t xml:space="preserve"> you need. Sorting provides another tool to help you find records fast.</w:t>
      </w:r>
    </w:p>
    <w:p w14:paraId="4515BB42" w14:textId="41D57026" w:rsidR="005A0A44" w:rsidRDefault="005A0A44" w:rsidP="002C5BB8">
      <w:pPr>
        <w:spacing w:after="240"/>
      </w:pPr>
      <w:r>
        <w:t xml:space="preserve">To sort records in a list, just </w:t>
      </w:r>
      <w:r w:rsidR="009E25EF">
        <w:t>choose</w:t>
      </w:r>
      <w:r>
        <w:t xml:space="preserve"> a column</w:t>
      </w:r>
      <w:r w:rsidR="003B4CFD">
        <w:t xml:space="preserve"> heading</w:t>
      </w:r>
      <w:r>
        <w:t xml:space="preserve">. For example, if you </w:t>
      </w:r>
      <w:r w:rsidR="009E25EF">
        <w:t>select</w:t>
      </w:r>
      <w:r>
        <w:t xml:space="preserve"> the </w:t>
      </w:r>
      <w:r w:rsidRPr="009E25EF">
        <w:rPr>
          <w:b/>
        </w:rPr>
        <w:t>Account Name</w:t>
      </w:r>
      <w:r>
        <w:t xml:space="preserve"> column </w:t>
      </w:r>
      <w:r w:rsidR="003B4CFD">
        <w:t xml:space="preserve">heading </w:t>
      </w:r>
      <w:r>
        <w:t xml:space="preserve">in the list below, CRM for </w:t>
      </w:r>
      <w:r w:rsidR="00142359">
        <w:t xml:space="preserve">Outlook </w:t>
      </w:r>
      <w:r>
        <w:t xml:space="preserve">automatically sorts the list </w:t>
      </w:r>
      <w:r w:rsidR="000F2F3B">
        <w:t xml:space="preserve">from </w:t>
      </w:r>
      <w:r>
        <w:t xml:space="preserve">A to Z. If you click the column </w:t>
      </w:r>
      <w:r w:rsidR="003B4CFD">
        <w:t xml:space="preserve">heading </w:t>
      </w:r>
      <w:r>
        <w:t xml:space="preserve">again, it sorts </w:t>
      </w:r>
      <w:r w:rsidR="003B4CFD">
        <w:t xml:space="preserve">the list </w:t>
      </w:r>
      <w:r>
        <w:t>from Z to A.</w:t>
      </w:r>
    </w:p>
    <w:p w14:paraId="6DBDA71E" w14:textId="77777777" w:rsidR="005A0A44" w:rsidRDefault="005A0A44" w:rsidP="002C5BB8">
      <w:pPr>
        <w:spacing w:after="240"/>
      </w:pPr>
      <w:r w:rsidRPr="003119F7">
        <w:rPr>
          <w:noProof/>
        </w:rPr>
        <w:drawing>
          <wp:inline distT="0" distB="0" distL="0" distR="0" wp14:anchorId="505F1A6E" wp14:editId="6B85D403">
            <wp:extent cx="5486400" cy="817880"/>
            <wp:effectExtent l="19050" t="19050" r="19050" b="2032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5486400" cy="817880"/>
                    </a:xfrm>
                    <a:prstGeom prst="rect">
                      <a:avLst/>
                    </a:prstGeom>
                    <a:ln>
                      <a:solidFill>
                        <a:schemeClr val="tx1"/>
                      </a:solidFill>
                    </a:ln>
                  </pic:spPr>
                </pic:pic>
              </a:graphicData>
            </a:graphic>
          </wp:inline>
        </w:drawing>
      </w:r>
    </w:p>
    <w:p w14:paraId="3EC4C9EE" w14:textId="03509712" w:rsidR="000F2F3B" w:rsidRPr="000F2F3B" w:rsidRDefault="000F2F3B" w:rsidP="002C5BB8">
      <w:pPr>
        <w:rPr>
          <w:rStyle w:val="UI"/>
          <w:b w:val="0"/>
        </w:rPr>
      </w:pPr>
      <w:r w:rsidRPr="000F2F3B">
        <w:rPr>
          <w:rStyle w:val="UI"/>
          <w:b w:val="0"/>
        </w:rPr>
        <w:t>You</w:t>
      </w:r>
      <w:r>
        <w:rPr>
          <w:rStyle w:val="UI"/>
          <w:b w:val="0"/>
        </w:rPr>
        <w:t xml:space="preserve"> can also sort records to group similar records together. For example, let’s say the records in a list have 4 possible values. If you </w:t>
      </w:r>
      <w:r w:rsidR="009E25EF">
        <w:rPr>
          <w:rStyle w:val="UI"/>
          <w:b w:val="0"/>
        </w:rPr>
        <w:t>select</w:t>
      </w:r>
      <w:r>
        <w:rPr>
          <w:rStyle w:val="UI"/>
          <w:b w:val="0"/>
        </w:rPr>
        <w:t xml:space="preserve"> the column to sort the records, all the records with the same values in that field will be grouped together. This is a quick way to find a subset of records.</w:t>
      </w:r>
    </w:p>
    <w:p w14:paraId="1FC1296E" w14:textId="2E22F607" w:rsidR="005A0A44" w:rsidRDefault="005A0A44" w:rsidP="005A0A44">
      <w:pPr>
        <w:spacing w:before="480"/>
      </w:pPr>
      <w:r>
        <w:rPr>
          <w:rStyle w:val="UI"/>
        </w:rPr>
        <w:t xml:space="preserve">Next up:   </w:t>
      </w:r>
      <w:hyperlink w:anchor="ResizeColumns" w:history="1">
        <w:r w:rsidRPr="00370FDC">
          <w:rPr>
            <w:rStyle w:val="Hyperlink"/>
            <w:sz w:val="22"/>
            <w:szCs w:val="20"/>
          </w:rPr>
          <w:t xml:space="preserve">Resize </w:t>
        </w:r>
        <w:r w:rsidR="00136B7A" w:rsidRPr="00370FDC">
          <w:rPr>
            <w:rStyle w:val="Hyperlink"/>
            <w:sz w:val="22"/>
            <w:szCs w:val="20"/>
          </w:rPr>
          <w:t xml:space="preserve">and move </w:t>
        </w:r>
        <w:r w:rsidRPr="00370FDC">
          <w:rPr>
            <w:rStyle w:val="Hyperlink"/>
            <w:sz w:val="22"/>
            <w:szCs w:val="20"/>
          </w:rPr>
          <w:t>columns in a list</w:t>
        </w:r>
      </w:hyperlink>
    </w:p>
    <w:p w14:paraId="5842DA56" w14:textId="09CF2EB3" w:rsidR="005A0A44" w:rsidRDefault="005A0A44" w:rsidP="005A0A44">
      <w:pPr>
        <w:pStyle w:val="Heading2"/>
      </w:pPr>
      <w:bookmarkStart w:id="66" w:name="_Toc406415591"/>
      <w:bookmarkStart w:id="67" w:name="ResizeColumns"/>
      <w:r>
        <w:lastRenderedPageBreak/>
        <w:t>Resize and move columns in a list</w:t>
      </w:r>
      <w:bookmarkEnd w:id="66"/>
    </w:p>
    <w:bookmarkEnd w:id="67"/>
    <w:p w14:paraId="12A0F633" w14:textId="77C8F446" w:rsidR="003B4CFD" w:rsidRDefault="003B4CFD" w:rsidP="003B4CFD">
      <w:r>
        <w:t>Don’t like the arrangement of columns in your list? Move them around to put information in the order that works for you.</w:t>
      </w:r>
    </w:p>
    <w:p w14:paraId="4F6DA04F" w14:textId="6A673884" w:rsidR="009D3FAC" w:rsidRDefault="009D3FAC" w:rsidP="003B4CFD">
      <w:r w:rsidRPr="009D3FAC">
        <w:rPr>
          <w:noProof/>
        </w:rPr>
        <w:drawing>
          <wp:inline distT="0" distB="0" distL="0" distR="0" wp14:anchorId="4B62CA05" wp14:editId="660C4811">
            <wp:extent cx="5486400" cy="1321920"/>
            <wp:effectExtent l="0" t="0" r="0" b="0"/>
            <wp:docPr id="44" name="Picture 44" descr="C:\Users\a-andeg\Pictures\CRM for Outlook\resize_column_dynamics_crm_for_outlook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andeg\Pictures\CRM for Outlook\resize_column_dynamics_crm_for_outlook11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1321920"/>
                    </a:xfrm>
                    <a:prstGeom prst="rect">
                      <a:avLst/>
                    </a:prstGeom>
                    <a:noFill/>
                    <a:ln>
                      <a:noFill/>
                    </a:ln>
                  </pic:spPr>
                </pic:pic>
              </a:graphicData>
            </a:graphic>
          </wp:inline>
        </w:drawing>
      </w:r>
    </w:p>
    <w:p w14:paraId="7F41BE70" w14:textId="0D30C62E" w:rsidR="00136B7A" w:rsidRPr="008E06BC" w:rsidRDefault="00E8407C" w:rsidP="002C61F0">
      <w:pPr>
        <w:spacing w:before="480" w:after="360"/>
        <w:rPr>
          <w:rStyle w:val="UI"/>
          <w:b w:val="0"/>
        </w:rPr>
      </w:pPr>
      <w:r>
        <w:rPr>
          <w:noProof/>
          <w:szCs w:val="16"/>
        </w:rPr>
        <w:drawing>
          <wp:inline distT="0" distB="0" distL="0" distR="0" wp14:anchorId="232F9D6B" wp14:editId="1ED19EC6">
            <wp:extent cx="5600700" cy="1875327"/>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3. Move columns.png"/>
                    <pic:cNvPicPr/>
                  </pic:nvPicPr>
                  <pic:blipFill>
                    <a:blip r:embed="rId46">
                      <a:extLst>
                        <a:ext uri="{28A0092B-C50C-407E-A947-70E740481C1C}">
                          <a14:useLocalDpi xmlns:a14="http://schemas.microsoft.com/office/drawing/2010/main" val="0"/>
                        </a:ext>
                      </a:extLst>
                    </a:blip>
                    <a:stretch>
                      <a:fillRect/>
                    </a:stretch>
                  </pic:blipFill>
                  <pic:spPr>
                    <a:xfrm>
                      <a:off x="0" y="0"/>
                      <a:ext cx="5610992" cy="1878773"/>
                    </a:xfrm>
                    <a:prstGeom prst="rect">
                      <a:avLst/>
                    </a:prstGeom>
                  </pic:spPr>
                </pic:pic>
              </a:graphicData>
            </a:graphic>
          </wp:inline>
        </w:drawing>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2C61F0" w14:paraId="41F0E569" w14:textId="77777777" w:rsidTr="00962865">
        <w:tc>
          <w:tcPr>
            <w:tcW w:w="8630" w:type="dxa"/>
            <w:shd w:val="clear" w:color="auto" w:fill="F2F2F2" w:themeFill="background1" w:themeFillShade="F2"/>
          </w:tcPr>
          <w:p w14:paraId="40263C88" w14:textId="4E286ADC" w:rsidR="002C61F0" w:rsidRDefault="002C61F0" w:rsidP="00962865">
            <w:pPr>
              <w:pStyle w:val="AlertLabel"/>
              <w:framePr w:wrap="notBeside"/>
            </w:pPr>
            <w:r>
              <w:rPr>
                <w:noProof/>
              </w:rPr>
              <w:drawing>
                <wp:inline distT="0" distB="0" distL="0" distR="0" wp14:anchorId="7368C399" wp14:editId="321AEDFA">
                  <wp:extent cx="231775" cy="14986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1775" cy="149860"/>
                          </a:xfrm>
                          <a:prstGeom prst="rect">
                            <a:avLst/>
                          </a:prstGeom>
                          <a:noFill/>
                          <a:ln>
                            <a:noFill/>
                          </a:ln>
                        </pic:spPr>
                      </pic:pic>
                    </a:graphicData>
                  </a:graphic>
                </wp:inline>
              </w:drawing>
            </w:r>
            <w:r>
              <w:t>Note</w:t>
            </w:r>
          </w:p>
          <w:p w14:paraId="15ED0BF8" w14:textId="5174BA0B" w:rsidR="002C61F0" w:rsidRDefault="002C61F0" w:rsidP="002C61F0">
            <w:pPr>
              <w:spacing w:before="240"/>
            </w:pPr>
            <w:r w:rsidRPr="00086AC6">
              <w:rPr>
                <w:rStyle w:val="UI"/>
                <w:b w:val="0"/>
              </w:rPr>
              <w:t>Changes you make to column widths are saved when you cl</w:t>
            </w:r>
            <w:r>
              <w:rPr>
                <w:rStyle w:val="UI"/>
                <w:b w:val="0"/>
              </w:rPr>
              <w:t>ose CRM for Outlook; c</w:t>
            </w:r>
            <w:r w:rsidRPr="00086AC6">
              <w:rPr>
                <w:rStyle w:val="UI"/>
                <w:b w:val="0"/>
              </w:rPr>
              <w:t>hanges you ma</w:t>
            </w:r>
            <w:r>
              <w:rPr>
                <w:rStyle w:val="UI"/>
                <w:b w:val="0"/>
              </w:rPr>
              <w:t>ke to column order are not saved.</w:t>
            </w:r>
          </w:p>
        </w:tc>
      </w:tr>
    </w:tbl>
    <w:p w14:paraId="0F45103A" w14:textId="78AE1378" w:rsidR="000A610E" w:rsidRPr="00C144AB" w:rsidRDefault="005A0A44" w:rsidP="00E8407C">
      <w:pPr>
        <w:spacing w:before="480"/>
      </w:pPr>
      <w:r>
        <w:rPr>
          <w:rStyle w:val="UI"/>
        </w:rPr>
        <w:t xml:space="preserve">Next up:   </w:t>
      </w:r>
      <w:hyperlink w:anchor="ColorCategories" w:history="1">
        <w:r w:rsidR="003B4CFD" w:rsidRPr="00370FDC">
          <w:rPr>
            <w:rStyle w:val="Hyperlink"/>
            <w:sz w:val="22"/>
            <w:szCs w:val="20"/>
          </w:rPr>
          <w:t>Use color to categorize your records</w:t>
        </w:r>
      </w:hyperlink>
    </w:p>
    <w:p w14:paraId="5818EF0C" w14:textId="27155A52" w:rsidR="00EF4F12" w:rsidRDefault="00EF4F12" w:rsidP="00EF4F12">
      <w:pPr>
        <w:pStyle w:val="Heading2"/>
      </w:pPr>
      <w:bookmarkStart w:id="68" w:name="_Toc406415592"/>
      <w:bookmarkStart w:id="69" w:name="ColorCategories"/>
      <w:r>
        <w:lastRenderedPageBreak/>
        <w:t xml:space="preserve">Use color to categorize </w:t>
      </w:r>
      <w:r w:rsidR="003B4CFD">
        <w:t>your records</w:t>
      </w:r>
      <w:bookmarkEnd w:id="68"/>
    </w:p>
    <w:bookmarkEnd w:id="69"/>
    <w:p w14:paraId="4F977B72" w14:textId="7BF431E7" w:rsidR="00EF4F12" w:rsidRDefault="003B4CFD" w:rsidP="00EF4F12">
      <w:r>
        <w:t xml:space="preserve">If you know how to use color to categorize records in Outlook, you </w:t>
      </w:r>
      <w:r w:rsidR="00E269A5">
        <w:t xml:space="preserve">already know </w:t>
      </w:r>
      <w:r w:rsidR="00E269A5">
        <w:br/>
        <w:t>what to do</w:t>
      </w:r>
      <w:r>
        <w:t xml:space="preserve">. </w:t>
      </w:r>
    </w:p>
    <w:p w14:paraId="0167A753" w14:textId="4C044A2D" w:rsidR="00EF4F12" w:rsidRDefault="00EF4F12" w:rsidP="0070744F">
      <w:pPr>
        <w:pStyle w:val="NumberedList1"/>
        <w:numPr>
          <w:ilvl w:val="0"/>
          <w:numId w:val="21"/>
        </w:numPr>
      </w:pPr>
      <w:r>
        <w:t xml:space="preserve">In the </w:t>
      </w:r>
      <w:r w:rsidRPr="00ED620C">
        <w:rPr>
          <w:b/>
        </w:rPr>
        <w:t>Categories</w:t>
      </w:r>
      <w:r>
        <w:t xml:space="preserve"> column, right-click the check box next </w:t>
      </w:r>
      <w:r w:rsidR="003B4CFD">
        <w:t>to</w:t>
      </w:r>
      <w:r>
        <w:t xml:space="preserve"> the record you want to categorize.</w:t>
      </w:r>
    </w:p>
    <w:p w14:paraId="008AC5A4" w14:textId="622B58FC" w:rsidR="00EF4F12" w:rsidRDefault="00EF4F12" w:rsidP="0070744F">
      <w:pPr>
        <w:pStyle w:val="NumberedList1"/>
        <w:numPr>
          <w:ilvl w:val="0"/>
          <w:numId w:val="21"/>
        </w:numPr>
        <w:spacing w:after="240"/>
      </w:pPr>
      <w:r>
        <w:t xml:space="preserve">Select a </w:t>
      </w:r>
      <w:r w:rsidR="00E269A5">
        <w:t xml:space="preserve">color </w:t>
      </w:r>
      <w:r>
        <w:t>category.</w:t>
      </w:r>
    </w:p>
    <w:p w14:paraId="3D927685" w14:textId="0D471E0B" w:rsidR="003B4CFD" w:rsidRDefault="00EF4F12" w:rsidP="003B4CFD">
      <w:pPr>
        <w:pStyle w:val="NumberedList1"/>
        <w:numPr>
          <w:ilvl w:val="0"/>
          <w:numId w:val="0"/>
        </w:numPr>
        <w:spacing w:after="360"/>
        <w:ind w:left="360"/>
      </w:pPr>
      <w:r w:rsidRPr="00CC15B6">
        <w:rPr>
          <w:noProof/>
        </w:rPr>
        <w:drawing>
          <wp:inline distT="0" distB="0" distL="0" distR="0" wp14:anchorId="27CC48B7" wp14:editId="630E6EEB">
            <wp:extent cx="5486400" cy="2407285"/>
            <wp:effectExtent l="19050" t="19050" r="19050" b="12065"/>
            <wp:docPr id="1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486400" cy="2407285"/>
                    </a:xfrm>
                    <a:prstGeom prst="rect">
                      <a:avLst/>
                    </a:prstGeom>
                    <a:ln>
                      <a:solidFill>
                        <a:schemeClr val="tx1"/>
                      </a:solidFill>
                    </a:ln>
                  </pic:spPr>
                </pic:pic>
              </a:graphicData>
            </a:graphic>
          </wp:inline>
        </w:drawing>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3B4CFD" w14:paraId="3C69EF7D" w14:textId="77777777" w:rsidTr="004A7503">
        <w:tc>
          <w:tcPr>
            <w:tcW w:w="8630" w:type="dxa"/>
            <w:shd w:val="clear" w:color="auto" w:fill="F2F2F2" w:themeFill="background1" w:themeFillShade="F2"/>
          </w:tcPr>
          <w:p w14:paraId="36D9AEEC" w14:textId="6E297F0F" w:rsidR="003B4CFD" w:rsidRDefault="005B4C19" w:rsidP="00CD5D90">
            <w:pPr>
              <w:pStyle w:val="AlertLabel"/>
              <w:framePr w:wrap="notBeside"/>
            </w:pPr>
            <w:r>
              <w:pict w14:anchorId="44CC56C4">
                <v:shape id="_x0000_i1029" type="#_x0000_t75" style="width:21.75pt;height:14.25pt;visibility:visible;mso-wrap-style:square">
                  <v:imagedata r:id="rId27" o:title=""/>
                </v:shape>
              </w:pict>
            </w:r>
            <w:r w:rsidR="003B4CFD">
              <w:t>Tip</w:t>
            </w:r>
          </w:p>
          <w:p w14:paraId="58186F12" w14:textId="1B585FF5" w:rsidR="00E8407C" w:rsidRDefault="003B4CFD" w:rsidP="00E8407C">
            <w:pPr>
              <w:pStyle w:val="AlertText"/>
            </w:pPr>
            <w:r>
              <w:t xml:space="preserve">If you want to rename the color categories to make them more meaningful to you, choose the </w:t>
            </w:r>
            <w:r w:rsidRPr="00ED620C">
              <w:rPr>
                <w:b/>
              </w:rPr>
              <w:t>All Categories</w:t>
            </w:r>
            <w:r>
              <w:t xml:space="preserve"> menu item. To set a single color as the color to apply when you click a check box, choose the </w:t>
            </w:r>
            <w:r w:rsidRPr="00ED620C">
              <w:rPr>
                <w:b/>
              </w:rPr>
              <w:t>Set Quick Click</w:t>
            </w:r>
            <w:r>
              <w:t xml:space="preserve"> menu item.</w:t>
            </w:r>
            <w:r w:rsidR="00E8407C">
              <w:t xml:space="preserve"> </w:t>
            </w:r>
          </w:p>
        </w:tc>
      </w:tr>
    </w:tbl>
    <w:p w14:paraId="68FB68F1" w14:textId="37B90351" w:rsidR="003F629D" w:rsidRDefault="003F629D" w:rsidP="003F629D">
      <w:pPr>
        <w:spacing w:before="480"/>
      </w:pPr>
      <w:r>
        <w:rPr>
          <w:rStyle w:val="UI"/>
        </w:rPr>
        <w:t xml:space="preserve">Next section:   </w:t>
      </w:r>
      <w:hyperlink w:anchor="DashboardSection" w:history="1">
        <w:r w:rsidRPr="00370FDC">
          <w:rPr>
            <w:rStyle w:val="Hyperlink"/>
            <w:sz w:val="22"/>
          </w:rPr>
          <w:t>Visualize your data with dashboards</w:t>
        </w:r>
      </w:hyperlink>
    </w:p>
    <w:p w14:paraId="1AF79999" w14:textId="77777777" w:rsidR="00EF4F12" w:rsidRPr="00407DDD" w:rsidRDefault="00EF4F12" w:rsidP="00EF4F12">
      <w:pPr>
        <w:pStyle w:val="NumberedList1"/>
        <w:numPr>
          <w:ilvl w:val="0"/>
          <w:numId w:val="0"/>
        </w:numPr>
      </w:pPr>
    </w:p>
    <w:p w14:paraId="6FB3F24D" w14:textId="69003977" w:rsidR="000A4E40" w:rsidRDefault="000A4E40" w:rsidP="000A4E40">
      <w:pPr>
        <w:pStyle w:val="Heading1"/>
      </w:pPr>
      <w:bookmarkStart w:id="70" w:name="z4e45c154010a41eab5bd03d9814d0bf3"/>
      <w:bookmarkStart w:id="71" w:name="zfdd72efd4c16496da965bf7ba5fb00bc"/>
      <w:bookmarkStart w:id="72" w:name="zb6ea6c714de340bf9bb5b837a53ff6a6"/>
      <w:bookmarkStart w:id="73" w:name="zc49157270979461892a970247426b88f"/>
      <w:bookmarkStart w:id="74" w:name="z885d323fad24418aae28dc23dd7feb1b"/>
      <w:bookmarkStart w:id="75" w:name="_Toc406415593"/>
      <w:bookmarkStart w:id="76" w:name="DashboardSection"/>
      <w:bookmarkEnd w:id="70"/>
      <w:bookmarkEnd w:id="71"/>
      <w:bookmarkEnd w:id="72"/>
      <w:bookmarkEnd w:id="73"/>
      <w:bookmarkEnd w:id="74"/>
      <w:r>
        <w:lastRenderedPageBreak/>
        <w:t xml:space="preserve">Visualize </w:t>
      </w:r>
      <w:r w:rsidR="007B4434">
        <w:t>your data with dashboards</w:t>
      </w:r>
      <w:bookmarkEnd w:id="75"/>
    </w:p>
    <w:bookmarkEnd w:id="76"/>
    <w:p w14:paraId="65635BD2" w14:textId="4779C892" w:rsidR="000A4E40" w:rsidRDefault="000A4E40" w:rsidP="000A4E40">
      <w:r>
        <w:t xml:space="preserve"> </w:t>
      </w:r>
    </w:p>
    <w:p w14:paraId="71B8C8AA" w14:textId="289B73BE" w:rsidR="00FE307A" w:rsidRDefault="000A4E40" w:rsidP="0058320C">
      <w:pPr>
        <w:pStyle w:val="Heading2"/>
      </w:pPr>
      <w:bookmarkStart w:id="77" w:name="_Toc406415594"/>
      <w:bookmarkStart w:id="78" w:name="StartDat"/>
      <w:r>
        <w:lastRenderedPageBreak/>
        <w:t xml:space="preserve">Start your day with a </w:t>
      </w:r>
      <w:r w:rsidR="00FE307A">
        <w:t>dashboard</w:t>
      </w:r>
      <w:bookmarkStart w:id="79" w:name="zba7b1264a0ba48f3b202ac95fcc74b1a"/>
      <w:bookmarkEnd w:id="77"/>
      <w:bookmarkEnd w:id="79"/>
    </w:p>
    <w:bookmarkEnd w:id="78"/>
    <w:p w14:paraId="2B41BF19" w14:textId="3401B54E" w:rsidR="00F741CF" w:rsidRDefault="006C0C7B" w:rsidP="00F741CF">
      <w:r>
        <w:t>You may want to start your day by opening a dashboard. A dashboard provides</w:t>
      </w:r>
      <w:r w:rsidR="00FE307A">
        <w:t xml:space="preserve"> </w:t>
      </w:r>
      <w:r w:rsidR="00E269A5">
        <w:br/>
      </w:r>
      <w:r w:rsidR="00FE307A">
        <w:t xml:space="preserve">easy-to-read </w:t>
      </w:r>
      <w:r w:rsidR="000A4E40">
        <w:t xml:space="preserve">lists and </w:t>
      </w:r>
      <w:r w:rsidR="00FE307A">
        <w:t>charts that help you see how you and your team are doing with key metrics (also known as key performance indicators, or KPIs).</w:t>
      </w:r>
      <w:r w:rsidR="00F741CF">
        <w:t xml:space="preserve"> </w:t>
      </w:r>
    </w:p>
    <w:p w14:paraId="332B9D63" w14:textId="144CFDA6" w:rsidR="00F741CF" w:rsidRDefault="00F741CF" w:rsidP="00F741CF">
      <w:r>
        <w:t xml:space="preserve">For example, if you’re in sales and you open the Sales dashboard, you’ll see the status of open opportunities in the sales pipeline, or how many leads were generated by your marketing campaigns. </w:t>
      </w:r>
    </w:p>
    <w:p w14:paraId="031B85CA" w14:textId="5FDDBBDF" w:rsidR="00FE307A" w:rsidRDefault="00FE307A" w:rsidP="008C73C1">
      <w:pPr>
        <w:pStyle w:val="BulletedList1"/>
        <w:numPr>
          <w:ilvl w:val="0"/>
          <w:numId w:val="0"/>
        </w:numPr>
        <w:tabs>
          <w:tab w:val="left" w:pos="360"/>
        </w:tabs>
        <w:spacing w:after="240"/>
        <w:ind w:left="360" w:hanging="360"/>
      </w:pPr>
      <w:r>
        <w:rPr>
          <w:rFonts w:ascii="Symbol" w:hAnsi="Symbol"/>
        </w:rPr>
        <w:t></w:t>
      </w:r>
      <w:r>
        <w:rPr>
          <w:rFonts w:ascii="Symbol" w:hAnsi="Symbol"/>
        </w:rPr>
        <w:tab/>
      </w:r>
      <w:proofErr w:type="gramStart"/>
      <w:r>
        <w:t>To</w:t>
      </w:r>
      <w:proofErr w:type="gramEnd"/>
      <w:r>
        <w:t xml:space="preserve"> </w:t>
      </w:r>
      <w:r w:rsidR="00526190">
        <w:t xml:space="preserve">open a dashboard, in the </w:t>
      </w:r>
      <w:r w:rsidR="000A4E40">
        <w:t xml:space="preserve">left </w:t>
      </w:r>
      <w:r w:rsidR="00526190">
        <w:t xml:space="preserve">navigation pane, open the folder for your area. For example, open the </w:t>
      </w:r>
      <w:r w:rsidR="00526190" w:rsidRPr="00F741CF">
        <w:rPr>
          <w:b/>
        </w:rPr>
        <w:t>Sales</w:t>
      </w:r>
      <w:r w:rsidR="00526190">
        <w:t xml:space="preserve"> folder. </w:t>
      </w:r>
      <w:r w:rsidR="000A4E40">
        <w:t>O</w:t>
      </w:r>
      <w:r w:rsidR="00526190">
        <w:t xml:space="preserve">pen the </w:t>
      </w:r>
      <w:r w:rsidR="00526190" w:rsidRPr="00F741CF">
        <w:rPr>
          <w:b/>
        </w:rPr>
        <w:t>My Work</w:t>
      </w:r>
      <w:r w:rsidR="00526190">
        <w:t xml:space="preserve"> </w:t>
      </w:r>
      <w:r w:rsidR="00F741CF">
        <w:t>sub</w:t>
      </w:r>
      <w:r w:rsidR="00526190">
        <w:t xml:space="preserve">folder, and </w:t>
      </w:r>
      <w:r w:rsidR="00F741CF">
        <w:t xml:space="preserve">then </w:t>
      </w:r>
      <w:r w:rsidR="000A4E40">
        <w:t xml:space="preserve">open </w:t>
      </w:r>
      <w:r w:rsidR="00526190">
        <w:t xml:space="preserve">the </w:t>
      </w:r>
      <w:r w:rsidR="00526190" w:rsidRPr="00F741CF">
        <w:rPr>
          <w:b/>
        </w:rPr>
        <w:t>Dashboards</w:t>
      </w:r>
      <w:r w:rsidR="00526190">
        <w:t xml:space="preserve"> </w:t>
      </w:r>
      <w:r w:rsidR="00F741CF">
        <w:t>sub</w:t>
      </w:r>
      <w:r w:rsidR="00526190">
        <w:t>folder.</w:t>
      </w:r>
    </w:p>
    <w:p w14:paraId="51E83E8B" w14:textId="7F772465" w:rsidR="00FE307A" w:rsidRDefault="00E8407C" w:rsidP="00FE307A">
      <w:pPr>
        <w:pStyle w:val="TextinList1"/>
        <w:ind w:left="0"/>
      </w:pPr>
      <w:r>
        <w:rPr>
          <w:noProof/>
          <w:szCs w:val="16"/>
        </w:rPr>
        <w:drawing>
          <wp:inline distT="0" distB="0" distL="0" distR="0" wp14:anchorId="18BC3D7D" wp14:editId="10ED241F">
            <wp:extent cx="5429250" cy="3160150"/>
            <wp:effectExtent l="0" t="0" r="0" b="254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7. Overview dashboard with callouts.png"/>
                    <pic:cNvPicPr/>
                  </pic:nvPicPr>
                  <pic:blipFill>
                    <a:blip r:embed="rId49">
                      <a:extLst>
                        <a:ext uri="{28A0092B-C50C-407E-A947-70E740481C1C}">
                          <a14:useLocalDpi xmlns:a14="http://schemas.microsoft.com/office/drawing/2010/main" val="0"/>
                        </a:ext>
                      </a:extLst>
                    </a:blip>
                    <a:stretch>
                      <a:fillRect/>
                    </a:stretch>
                  </pic:blipFill>
                  <pic:spPr>
                    <a:xfrm>
                      <a:off x="0" y="0"/>
                      <a:ext cx="5444718" cy="3169153"/>
                    </a:xfrm>
                    <a:prstGeom prst="rect">
                      <a:avLst/>
                    </a:prstGeom>
                  </pic:spPr>
                </pic:pic>
              </a:graphicData>
            </a:graphic>
          </wp:inline>
        </w:drawing>
      </w:r>
    </w:p>
    <w:p w14:paraId="55B44220" w14:textId="4E0CF3AE" w:rsidR="00FE307A" w:rsidRDefault="00FE307A" w:rsidP="00DD50E9">
      <w:pPr>
        <w:spacing w:before="480"/>
      </w:pPr>
      <w:r>
        <w:rPr>
          <w:rStyle w:val="UI"/>
        </w:rPr>
        <w:t xml:space="preserve">Next </w:t>
      </w:r>
      <w:r w:rsidR="00D35D43">
        <w:rPr>
          <w:rStyle w:val="UI"/>
        </w:rPr>
        <w:t xml:space="preserve">up:   </w:t>
      </w:r>
      <w:hyperlink w:anchor="FindDashboard" w:history="1">
        <w:r w:rsidR="00AB1AD2" w:rsidRPr="00370FDC">
          <w:rPr>
            <w:rStyle w:val="Hyperlink"/>
            <w:sz w:val="22"/>
          </w:rPr>
          <w:t>Find the right dashboard for your role</w:t>
        </w:r>
      </w:hyperlink>
    </w:p>
    <w:p w14:paraId="37CDB7D6" w14:textId="0E1C13C5" w:rsidR="00AB1AD2" w:rsidRDefault="00AB1AD2" w:rsidP="00AB1AD2">
      <w:pPr>
        <w:pStyle w:val="Heading2"/>
      </w:pPr>
      <w:bookmarkStart w:id="80" w:name="_Toc406415595"/>
      <w:bookmarkStart w:id="81" w:name="FindDashboard"/>
      <w:r>
        <w:lastRenderedPageBreak/>
        <w:t>Find the right dashboard for your role</w:t>
      </w:r>
      <w:bookmarkEnd w:id="80"/>
    </w:p>
    <w:bookmarkEnd w:id="81"/>
    <w:p w14:paraId="6A125ABE" w14:textId="037C1D92" w:rsidR="00AB1AD2" w:rsidRDefault="00AB1AD2" w:rsidP="00AB1AD2">
      <w:r>
        <w:t>CRM for Outlook come</w:t>
      </w:r>
      <w:r w:rsidR="004A7503">
        <w:t>s</w:t>
      </w:r>
      <w:r>
        <w:t xml:space="preserve"> with several different dashboard layouts to help you highlight the data and performance metrics you’re most interested in. The best way to find one you like is to take a look at a few.</w:t>
      </w:r>
    </w:p>
    <w:p w14:paraId="5D30083C" w14:textId="38B4518D" w:rsidR="00AB1AD2" w:rsidRDefault="00AB1AD2" w:rsidP="008C73C1">
      <w:pPr>
        <w:pStyle w:val="BulletedList1"/>
        <w:numPr>
          <w:ilvl w:val="0"/>
          <w:numId w:val="0"/>
        </w:numPr>
        <w:tabs>
          <w:tab w:val="left" w:pos="360"/>
        </w:tabs>
        <w:spacing w:after="240"/>
        <w:ind w:left="360" w:hanging="360"/>
      </w:pPr>
      <w:r>
        <w:rPr>
          <w:rFonts w:ascii="Symbol" w:hAnsi="Symbol"/>
        </w:rPr>
        <w:t></w:t>
      </w:r>
      <w:r>
        <w:rPr>
          <w:rFonts w:ascii="Symbol" w:hAnsi="Symbol"/>
        </w:rPr>
        <w:tab/>
      </w:r>
      <w:proofErr w:type="gramStart"/>
      <w:r>
        <w:t>To</w:t>
      </w:r>
      <w:proofErr w:type="gramEnd"/>
      <w:r>
        <w:t xml:space="preserve"> see </w:t>
      </w:r>
      <w:r w:rsidR="004A7503">
        <w:t>the</w:t>
      </w:r>
      <w:r>
        <w:t xml:space="preserve"> different dashboard layout</w:t>
      </w:r>
      <w:r w:rsidR="004A7503">
        <w:t>s</w:t>
      </w:r>
      <w:r>
        <w:t xml:space="preserve">, choose the </w:t>
      </w:r>
      <w:r w:rsidR="001A217E">
        <w:t>drop-</w:t>
      </w:r>
      <w:r>
        <w:t>down arrow next to the name of the dashboard, and then select the layout you want.</w:t>
      </w:r>
      <w:r w:rsidR="004A7503">
        <w:t xml:space="preserve"> For example, if you want to see a </w:t>
      </w:r>
      <w:proofErr w:type="gramStart"/>
      <w:r w:rsidR="004A7503" w:rsidRPr="004160E3">
        <w:rPr>
          <w:b/>
        </w:rPr>
        <w:t>What’s</w:t>
      </w:r>
      <w:proofErr w:type="gramEnd"/>
      <w:r w:rsidR="004A7503" w:rsidRPr="004160E3">
        <w:rPr>
          <w:b/>
        </w:rPr>
        <w:t xml:space="preserve"> New</w:t>
      </w:r>
      <w:r w:rsidR="004A7503">
        <w:t xml:space="preserve"> list on your dashboard, try the </w:t>
      </w:r>
      <w:r w:rsidR="00E269A5">
        <w:t xml:space="preserve">Sales </w:t>
      </w:r>
      <w:r w:rsidR="004160E3">
        <w:t>Activity Social</w:t>
      </w:r>
      <w:r w:rsidR="004A7503">
        <w:t xml:space="preserve"> </w:t>
      </w:r>
      <w:r w:rsidR="004160E3">
        <w:t>D</w:t>
      </w:r>
      <w:r w:rsidR="004A7503">
        <w:t>ashboard.</w:t>
      </w:r>
    </w:p>
    <w:p w14:paraId="16B8BE24" w14:textId="77777777" w:rsidR="00AB1AD2" w:rsidRDefault="00AB1AD2" w:rsidP="008C73C1">
      <w:pPr>
        <w:spacing w:after="360"/>
        <w:ind w:left="360"/>
        <w:rPr>
          <w:rStyle w:val="UI"/>
        </w:rPr>
      </w:pPr>
      <w:r w:rsidRPr="008F2826">
        <w:rPr>
          <w:b/>
          <w:noProof/>
          <w:szCs w:val="18"/>
        </w:rPr>
        <w:drawing>
          <wp:inline distT="0" distB="0" distL="0" distR="0" wp14:anchorId="72E30DBA" wp14:editId="0B928465">
            <wp:extent cx="4324350" cy="3629651"/>
            <wp:effectExtent l="19050" t="19050" r="19050" b="28575"/>
            <wp:docPr id="35"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50">
                      <a:extLst>
                        <a:ext uri="{28A0092B-C50C-407E-A947-70E740481C1C}">
                          <a14:useLocalDpi xmlns:a14="http://schemas.microsoft.com/office/drawing/2010/main" val="0"/>
                        </a:ext>
                      </a:extLst>
                    </a:blip>
                    <a:stretch>
                      <a:fillRect/>
                    </a:stretch>
                  </pic:blipFill>
                  <pic:spPr>
                    <a:xfrm>
                      <a:off x="0" y="0"/>
                      <a:ext cx="4328958" cy="3633519"/>
                    </a:xfrm>
                    <a:prstGeom prst="rect">
                      <a:avLst/>
                    </a:prstGeom>
                    <a:ln>
                      <a:solidFill>
                        <a:schemeClr val="tx1"/>
                      </a:solidFill>
                    </a:ln>
                  </pic:spPr>
                </pic:pic>
              </a:graphicData>
            </a:graphic>
          </wp:inline>
        </w:drawing>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4A7503" w14:paraId="1F7C93D6" w14:textId="77777777" w:rsidTr="00CD5D90">
        <w:tc>
          <w:tcPr>
            <w:tcW w:w="8630" w:type="dxa"/>
            <w:shd w:val="clear" w:color="auto" w:fill="F2F2F2" w:themeFill="background1" w:themeFillShade="F2"/>
          </w:tcPr>
          <w:p w14:paraId="2A8B795F" w14:textId="3DFA57E1" w:rsidR="004A7503" w:rsidRDefault="005B4C19" w:rsidP="00CD5D90">
            <w:pPr>
              <w:pStyle w:val="AlertLabel"/>
              <w:framePr w:wrap="notBeside"/>
            </w:pPr>
            <w:r>
              <w:pict w14:anchorId="6B6933EF">
                <v:shape id="_x0000_i1030" type="#_x0000_t75" style="width:21.75pt;height:14.25pt;visibility:visible;mso-wrap-style:square">
                  <v:imagedata r:id="rId27" o:title=""/>
                </v:shape>
              </w:pict>
            </w:r>
            <w:r w:rsidR="004A7503">
              <w:t>Tip</w:t>
            </w:r>
          </w:p>
          <w:p w14:paraId="43BC079B" w14:textId="4A534656" w:rsidR="004A7503" w:rsidRDefault="004A7503" w:rsidP="004A7503">
            <w:pPr>
              <w:pStyle w:val="AlertText"/>
            </w:pPr>
            <w:r>
              <w:t>You can modify an existing dashboard if you want to add different lists or charts.</w:t>
            </w:r>
          </w:p>
        </w:tc>
      </w:tr>
    </w:tbl>
    <w:p w14:paraId="1E7B150B" w14:textId="020B2CAB" w:rsidR="00AB1AD2" w:rsidRDefault="00AB1AD2" w:rsidP="00AB1AD2">
      <w:pPr>
        <w:spacing w:before="480"/>
      </w:pPr>
      <w:r>
        <w:rPr>
          <w:rStyle w:val="UI"/>
        </w:rPr>
        <w:t xml:space="preserve">Next up:   </w:t>
      </w:r>
      <w:hyperlink w:anchor="SetDefaultDashboard" w:history="1">
        <w:r w:rsidRPr="00370FDC">
          <w:rPr>
            <w:rStyle w:val="Hyperlink"/>
            <w:sz w:val="22"/>
          </w:rPr>
          <w:t>Set your default dashboard layout</w:t>
        </w:r>
      </w:hyperlink>
    </w:p>
    <w:p w14:paraId="0646C95D" w14:textId="77777777" w:rsidR="00AB1AD2" w:rsidRDefault="00AB1AD2" w:rsidP="00AB1AD2">
      <w:pPr>
        <w:pStyle w:val="Heading2"/>
      </w:pPr>
      <w:bookmarkStart w:id="82" w:name="_Toc406415596"/>
      <w:bookmarkStart w:id="83" w:name="SetDefaultDashboard"/>
      <w:r>
        <w:lastRenderedPageBreak/>
        <w:t>Set your default dashboard layout</w:t>
      </w:r>
      <w:bookmarkEnd w:id="82"/>
    </w:p>
    <w:bookmarkEnd w:id="83"/>
    <w:p w14:paraId="64A7B5BF" w14:textId="57594159" w:rsidR="00AB1AD2" w:rsidRDefault="00AB1AD2" w:rsidP="00AB1AD2">
      <w:r>
        <w:t xml:space="preserve">When your system is set up, the system administrator picks </w:t>
      </w:r>
      <w:r w:rsidR="004A7503">
        <w:t>the</w:t>
      </w:r>
      <w:r>
        <w:t xml:space="preserve"> default dashboard layout for your work area. If you want to see a different dashboard when you go to your work area, you can override the default.</w:t>
      </w:r>
    </w:p>
    <w:p w14:paraId="10F44CBC" w14:textId="31907CCE" w:rsidR="00AB1AD2" w:rsidRDefault="00AB1AD2" w:rsidP="008C73C1">
      <w:pPr>
        <w:pStyle w:val="BulletedList1"/>
        <w:numPr>
          <w:ilvl w:val="0"/>
          <w:numId w:val="0"/>
        </w:numPr>
        <w:tabs>
          <w:tab w:val="left" w:pos="360"/>
        </w:tabs>
        <w:spacing w:after="240"/>
        <w:ind w:left="360" w:hanging="360"/>
      </w:pPr>
      <w:r>
        <w:rPr>
          <w:rFonts w:ascii="Symbol" w:hAnsi="Symbol"/>
        </w:rPr>
        <w:t></w:t>
      </w:r>
      <w:r>
        <w:rPr>
          <w:rFonts w:ascii="Symbol" w:hAnsi="Symbol"/>
        </w:rPr>
        <w:tab/>
      </w:r>
      <w:r w:rsidR="004A7503">
        <w:t>Use the list of dashboards to select the dashboard you want, and then</w:t>
      </w:r>
      <w:r>
        <w:t xml:space="preserve"> choose </w:t>
      </w:r>
      <w:r>
        <w:rPr>
          <w:rStyle w:val="UI"/>
        </w:rPr>
        <w:t>Set as Default</w:t>
      </w:r>
      <w:r>
        <w:t xml:space="preserve"> on the ribbon.</w:t>
      </w:r>
    </w:p>
    <w:p w14:paraId="073094CD" w14:textId="77777777" w:rsidR="00AB1AD2" w:rsidRDefault="00AB1AD2" w:rsidP="00AB1AD2">
      <w:pPr>
        <w:spacing w:before="480"/>
        <w:rPr>
          <w:rStyle w:val="UI"/>
        </w:rPr>
      </w:pPr>
      <w:r w:rsidRPr="002F4515">
        <w:rPr>
          <w:b/>
          <w:noProof/>
          <w:szCs w:val="18"/>
        </w:rPr>
        <w:drawing>
          <wp:anchor distT="0" distB="0" distL="114300" distR="114300" simplePos="0" relativeHeight="251732992" behindDoc="0" locked="0" layoutInCell="1" allowOverlap="1" wp14:anchorId="1251E277" wp14:editId="6A69A819">
            <wp:simplePos x="0" y="0"/>
            <wp:positionH relativeFrom="column">
              <wp:posOffset>0</wp:posOffset>
            </wp:positionH>
            <wp:positionV relativeFrom="paragraph">
              <wp:posOffset>19050</wp:posOffset>
            </wp:positionV>
            <wp:extent cx="5372850" cy="1200318"/>
            <wp:effectExtent l="19050" t="19050" r="18415" b="19050"/>
            <wp:wrapNone/>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372850" cy="1200318"/>
                    </a:xfrm>
                    <a:prstGeom prst="rect">
                      <a:avLst/>
                    </a:prstGeom>
                    <a:ln>
                      <a:solidFill>
                        <a:schemeClr val="tx1"/>
                      </a:solidFill>
                    </a:ln>
                  </pic:spPr>
                </pic:pic>
              </a:graphicData>
            </a:graphic>
          </wp:anchor>
        </w:drawing>
      </w:r>
      <w:r w:rsidRPr="002F4515">
        <w:rPr>
          <w:b/>
          <w:noProof/>
          <w:szCs w:val="18"/>
        </w:rPr>
        <mc:AlternateContent>
          <mc:Choice Requires="wps">
            <w:drawing>
              <wp:anchor distT="0" distB="0" distL="114300" distR="114300" simplePos="0" relativeHeight="251734016" behindDoc="0" locked="0" layoutInCell="1" allowOverlap="1" wp14:anchorId="7262C21D" wp14:editId="51BDB61D">
                <wp:simplePos x="0" y="0"/>
                <wp:positionH relativeFrom="column">
                  <wp:posOffset>1503045</wp:posOffset>
                </wp:positionH>
                <wp:positionV relativeFrom="paragraph">
                  <wp:posOffset>142875</wp:posOffset>
                </wp:positionV>
                <wp:extent cx="655092" cy="914400"/>
                <wp:effectExtent l="0" t="0" r="12065" b="19050"/>
                <wp:wrapNone/>
                <wp:docPr id="36" name="Rounded Rectangle 5"/>
                <wp:cNvGraphicFramePr/>
                <a:graphic xmlns:a="http://schemas.openxmlformats.org/drawingml/2006/main">
                  <a:graphicData uri="http://schemas.microsoft.com/office/word/2010/wordprocessingShape">
                    <wps:wsp>
                      <wps:cNvSpPr/>
                      <wps:spPr>
                        <a:xfrm>
                          <a:off x="0" y="0"/>
                          <a:ext cx="655092" cy="914400"/>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BCA7154" id="Rounded Rectangle 5" o:spid="_x0000_s1026" style="position:absolute;margin-left:118.35pt;margin-top:11.25pt;width:51.6pt;height:1in;z-index:2517340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" filled="f" strokecolor="red" strokeweight="2pt"/>
            </w:pict>
          </mc:Fallback>
        </mc:AlternateContent>
      </w:r>
    </w:p>
    <w:p w14:paraId="6DC94167" w14:textId="77777777" w:rsidR="00AB1AD2" w:rsidRDefault="00AB1AD2" w:rsidP="00AB1AD2">
      <w:pPr>
        <w:spacing w:before="480"/>
        <w:rPr>
          <w:rStyle w:val="UI"/>
        </w:rPr>
      </w:pPr>
    </w:p>
    <w:p w14:paraId="5CDF10D1" w14:textId="77777777" w:rsidR="00AB1AD2" w:rsidRDefault="00AB1AD2" w:rsidP="00AB1AD2">
      <w:pPr>
        <w:spacing w:before="480"/>
        <w:rPr>
          <w:rStyle w:val="UI"/>
        </w:rPr>
      </w:pPr>
    </w:p>
    <w:p w14:paraId="7494FA43" w14:textId="2A53D30E" w:rsidR="00AB1AD2" w:rsidRDefault="00AB1AD2" w:rsidP="00AB1AD2">
      <w:pPr>
        <w:spacing w:before="480"/>
      </w:pPr>
      <w:r>
        <w:rPr>
          <w:rStyle w:val="UI"/>
        </w:rPr>
        <w:t xml:space="preserve">Next up:   </w:t>
      </w:r>
      <w:hyperlink w:anchor="DrillDownDashboard" w:history="1">
        <w:r w:rsidR="007823F5" w:rsidRPr="00370FDC">
          <w:rPr>
            <w:rStyle w:val="Hyperlink"/>
            <w:sz w:val="22"/>
            <w:szCs w:val="20"/>
          </w:rPr>
          <w:t xml:space="preserve">Drill in to see the data that makes up </w:t>
        </w:r>
        <w:r w:rsidR="00E645FF">
          <w:rPr>
            <w:rStyle w:val="Hyperlink"/>
            <w:sz w:val="22"/>
            <w:szCs w:val="20"/>
          </w:rPr>
          <w:t>the</w:t>
        </w:r>
        <w:r w:rsidR="007823F5" w:rsidRPr="00370FDC">
          <w:rPr>
            <w:rStyle w:val="Hyperlink"/>
            <w:sz w:val="22"/>
            <w:szCs w:val="20"/>
          </w:rPr>
          <w:t xml:space="preserve"> chart on a dashboard</w:t>
        </w:r>
      </w:hyperlink>
    </w:p>
    <w:p w14:paraId="7F59981E" w14:textId="58E36C45" w:rsidR="00FE307A" w:rsidRDefault="00FE307A" w:rsidP="0058320C">
      <w:pPr>
        <w:pStyle w:val="Heading2"/>
      </w:pPr>
      <w:bookmarkStart w:id="84" w:name="_Toc406415597"/>
      <w:bookmarkStart w:id="85" w:name="DrillDownDashboard"/>
      <w:r>
        <w:lastRenderedPageBreak/>
        <w:t xml:space="preserve">Drill in to see the data that makes up </w:t>
      </w:r>
      <w:r w:rsidR="00E645FF">
        <w:t>the</w:t>
      </w:r>
      <w:r>
        <w:t xml:space="preserve"> chart on a dashboard</w:t>
      </w:r>
      <w:bookmarkStart w:id="86" w:name="za0a85bc50112479f8a22b026118d6f47"/>
      <w:bookmarkEnd w:id="84"/>
      <w:bookmarkEnd w:id="86"/>
    </w:p>
    <w:bookmarkEnd w:id="85"/>
    <w:p w14:paraId="60C69AD9" w14:textId="1632CB65" w:rsidR="00767C6E" w:rsidRPr="00767C6E" w:rsidRDefault="00767C6E" w:rsidP="00767C6E">
      <w:pPr>
        <w:pStyle w:val="BulletedList1"/>
        <w:numPr>
          <w:ilvl w:val="0"/>
          <w:numId w:val="0"/>
        </w:numPr>
        <w:tabs>
          <w:tab w:val="left" w:pos="360"/>
        </w:tabs>
      </w:pPr>
      <w:r w:rsidRPr="00767C6E">
        <w:t>So</w:t>
      </w:r>
      <w:r>
        <w:t xml:space="preserve"> where does the data come from for those charts? You can quickly see the underlying data for a chart by choos</w:t>
      </w:r>
      <w:r w:rsidR="004160E3">
        <w:t>ing</w:t>
      </w:r>
      <w:r>
        <w:t xml:space="preserve"> the </w:t>
      </w:r>
      <w:r>
        <w:rPr>
          <w:rStyle w:val="UI"/>
        </w:rPr>
        <w:t>Drill in</w:t>
      </w:r>
      <w:r>
        <w:t xml:space="preserve"> </w:t>
      </w:r>
      <w:proofErr w:type="gramStart"/>
      <w:r>
        <w:t xml:space="preserve">button </w:t>
      </w:r>
      <w:proofErr w:type="gramEnd"/>
      <w:r>
        <w:rPr>
          <w:noProof/>
        </w:rPr>
        <w:drawing>
          <wp:inline distT="0" distB="0" distL="0" distR="0" wp14:anchorId="4A872556" wp14:editId="3DB034AD">
            <wp:extent cx="182538" cy="147369"/>
            <wp:effectExtent l="0" t="0" r="8255" b="5080"/>
            <wp:docPr id="125" name="Picture 1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182538" cy="147369"/>
                    </a:xfrm>
                    <a:prstGeom prst="rect">
                      <a:avLst/>
                    </a:prstGeom>
                  </pic:spPr>
                </pic:pic>
              </a:graphicData>
            </a:graphic>
          </wp:inline>
        </w:drawing>
      </w:r>
      <w:r>
        <w:t>.</w:t>
      </w:r>
      <w:r w:rsidR="008C73C1">
        <w:t xml:space="preserve"> You won’t see the button until you point to the chart.</w:t>
      </w:r>
    </w:p>
    <w:p w14:paraId="2A9C0855" w14:textId="419CCB1C" w:rsidR="00526190" w:rsidRDefault="00526190" w:rsidP="008C73C1">
      <w:pPr>
        <w:pStyle w:val="BulletedList1"/>
        <w:numPr>
          <w:ilvl w:val="0"/>
          <w:numId w:val="0"/>
        </w:numPr>
        <w:tabs>
          <w:tab w:val="left" w:pos="360"/>
        </w:tabs>
        <w:ind w:left="360" w:hanging="360"/>
      </w:pPr>
      <w:r>
        <w:rPr>
          <w:noProof/>
        </w:rPr>
        <w:drawing>
          <wp:inline distT="0" distB="0" distL="0" distR="0" wp14:anchorId="3728C504" wp14:editId="0FE091F5">
            <wp:extent cx="3162300" cy="3442150"/>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8. Chart drill in with callout.png"/>
                    <pic:cNvPicPr/>
                  </pic:nvPicPr>
                  <pic:blipFill>
                    <a:blip r:embed="rId52">
                      <a:extLst>
                        <a:ext uri="{28A0092B-C50C-407E-A947-70E740481C1C}">
                          <a14:useLocalDpi xmlns:a14="http://schemas.microsoft.com/office/drawing/2010/main" val="0"/>
                        </a:ext>
                      </a:extLst>
                    </a:blip>
                    <a:stretch>
                      <a:fillRect/>
                    </a:stretch>
                  </pic:blipFill>
                  <pic:spPr>
                    <a:xfrm>
                      <a:off x="0" y="0"/>
                      <a:ext cx="3169142" cy="3449597"/>
                    </a:xfrm>
                    <a:prstGeom prst="rect">
                      <a:avLst/>
                    </a:prstGeom>
                  </pic:spPr>
                </pic:pic>
              </a:graphicData>
            </a:graphic>
          </wp:inline>
        </w:drawing>
      </w:r>
    </w:p>
    <w:p w14:paraId="17609D0E" w14:textId="0BCF647D" w:rsidR="00FE307A" w:rsidRDefault="00FE307A" w:rsidP="00DD50E9">
      <w:pPr>
        <w:spacing w:before="480"/>
      </w:pPr>
      <w:r>
        <w:rPr>
          <w:rStyle w:val="UI"/>
        </w:rPr>
        <w:t xml:space="preserve">Next </w:t>
      </w:r>
      <w:r w:rsidR="00D35D43">
        <w:rPr>
          <w:rStyle w:val="UI"/>
        </w:rPr>
        <w:t xml:space="preserve">up:   </w:t>
      </w:r>
      <w:hyperlink w:anchor="PickDifferentChart" w:history="1">
        <w:r w:rsidR="007823F5" w:rsidRPr="00370FDC">
          <w:rPr>
            <w:rStyle w:val="Hyperlink"/>
            <w:sz w:val="22"/>
          </w:rPr>
          <w:t xml:space="preserve">Pick a different </w:t>
        </w:r>
        <w:r w:rsidR="00767C6E" w:rsidRPr="00370FDC">
          <w:rPr>
            <w:rStyle w:val="Hyperlink"/>
            <w:sz w:val="22"/>
          </w:rPr>
          <w:t xml:space="preserve">type of </w:t>
        </w:r>
        <w:r w:rsidR="007823F5" w:rsidRPr="00370FDC">
          <w:rPr>
            <w:rStyle w:val="Hyperlink"/>
            <w:sz w:val="22"/>
          </w:rPr>
          <w:t>chart or different fields for a chart</w:t>
        </w:r>
      </w:hyperlink>
    </w:p>
    <w:p w14:paraId="7075EDB0" w14:textId="11888D2C" w:rsidR="00FE307A" w:rsidRDefault="007823F5" w:rsidP="0058320C">
      <w:pPr>
        <w:pStyle w:val="Heading2"/>
      </w:pPr>
      <w:bookmarkStart w:id="87" w:name="zff9a2d3c7c1b4b9da4a0261dae51c369"/>
      <w:bookmarkStart w:id="88" w:name="_Toc406415598"/>
      <w:bookmarkStart w:id="89" w:name="PickDifferentChart"/>
      <w:bookmarkEnd w:id="87"/>
      <w:r>
        <w:lastRenderedPageBreak/>
        <w:t xml:space="preserve">Pick a different </w:t>
      </w:r>
      <w:r w:rsidR="00767C6E">
        <w:t xml:space="preserve">type of chart or different fields </w:t>
      </w:r>
      <w:r>
        <w:t>for a chart</w:t>
      </w:r>
      <w:bookmarkEnd w:id="88"/>
    </w:p>
    <w:bookmarkEnd w:id="89"/>
    <w:p w14:paraId="772C5D57" w14:textId="29CC6D32" w:rsidR="00FE307A" w:rsidRDefault="00FE307A" w:rsidP="00392039">
      <w:r>
        <w:t>You can try out different types of charts, and see how your data looks when you use different fields for the calculations, right from the dashboard. (No customization required</w:t>
      </w:r>
      <w:r w:rsidR="00C31091">
        <w:t>!</w:t>
      </w:r>
      <w:r>
        <w:t>)</w:t>
      </w:r>
    </w:p>
    <w:p w14:paraId="7C05BBBA" w14:textId="78A95194" w:rsidR="00FE307A" w:rsidRDefault="00FE307A" w:rsidP="00E61BD5">
      <w:pPr>
        <w:pStyle w:val="BulletedList1"/>
        <w:numPr>
          <w:ilvl w:val="0"/>
          <w:numId w:val="36"/>
        </w:numPr>
        <w:tabs>
          <w:tab w:val="left" w:pos="360"/>
        </w:tabs>
        <w:spacing w:after="240"/>
      </w:pPr>
      <w:r>
        <w:t xml:space="preserve">On a dashboard, </w:t>
      </w:r>
      <w:r w:rsidR="009E25EF">
        <w:t>select</w:t>
      </w:r>
      <w:r w:rsidR="00C31091">
        <w:t xml:space="preserve"> </w:t>
      </w:r>
      <w:r>
        <w:t xml:space="preserve">a </w:t>
      </w:r>
      <w:r w:rsidR="008F2826">
        <w:t xml:space="preserve">chart </w:t>
      </w:r>
      <w:r>
        <w:t xml:space="preserve">segment </w:t>
      </w:r>
      <w:r w:rsidR="008F2826">
        <w:t xml:space="preserve">(for example, a single bar in a bar chart) and then select </w:t>
      </w:r>
      <w:r>
        <w:t xml:space="preserve">a different type of chart, such as a pie chart or </w:t>
      </w:r>
      <w:r w:rsidR="00C31091">
        <w:t>scatter diagram</w:t>
      </w:r>
      <w:r>
        <w:t xml:space="preserve">. </w:t>
      </w:r>
      <w:r w:rsidR="006B3903">
        <w:t>To</w:t>
      </w:r>
      <w:r w:rsidR="00C31091">
        <w:t xml:space="preserve"> try different fields, choose the </w:t>
      </w:r>
      <w:r w:rsidR="001A217E">
        <w:t>drop-</w:t>
      </w:r>
      <w:r w:rsidR="00C31091">
        <w:t>down arrow</w:t>
      </w:r>
      <w:r w:rsidR="006B3903">
        <w:t>,</w:t>
      </w:r>
      <w:r w:rsidR="00C31091">
        <w:t xml:space="preserve"> and </w:t>
      </w:r>
      <w:r w:rsidR="006B3903">
        <w:t xml:space="preserve">then </w:t>
      </w:r>
      <w:r w:rsidR="00C31091">
        <w:t>select from the list</w:t>
      </w:r>
      <w:r>
        <w:t>.</w:t>
      </w:r>
    </w:p>
    <w:p w14:paraId="02FFC8C8" w14:textId="0316CB5B" w:rsidR="00FE307A" w:rsidRDefault="008F2826" w:rsidP="004160E3">
      <w:pPr>
        <w:pStyle w:val="TextinList1"/>
        <w:spacing w:after="240"/>
      </w:pPr>
      <w:r w:rsidRPr="008F2826">
        <w:rPr>
          <w:noProof/>
        </w:rPr>
        <w:drawing>
          <wp:inline distT="0" distB="0" distL="0" distR="0" wp14:anchorId="1C841935" wp14:editId="409CFE38">
            <wp:extent cx="3600450" cy="2991143"/>
            <wp:effectExtent l="19050" t="19050" r="19050" b="19050"/>
            <wp:docPr id="5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3605652" cy="2995464"/>
                    </a:xfrm>
                    <a:prstGeom prst="rect">
                      <a:avLst/>
                    </a:prstGeom>
                    <a:ln>
                      <a:solidFill>
                        <a:schemeClr val="tx1"/>
                      </a:solidFill>
                    </a:ln>
                  </pic:spPr>
                </pic:pic>
              </a:graphicData>
            </a:graphic>
          </wp:inline>
        </w:drawing>
      </w:r>
    </w:p>
    <w:p w14:paraId="58CFB453" w14:textId="7D83C420" w:rsidR="006B3903" w:rsidRDefault="006B3903" w:rsidP="00E61BD5">
      <w:pPr>
        <w:pStyle w:val="BulletedList1"/>
        <w:numPr>
          <w:ilvl w:val="0"/>
          <w:numId w:val="36"/>
        </w:numPr>
        <w:tabs>
          <w:tab w:val="left" w:pos="360"/>
        </w:tabs>
        <w:spacing w:after="360"/>
      </w:pPr>
      <w:r>
        <w:t xml:space="preserve">When you’re ready, choose the right arrow icon </w:t>
      </w:r>
      <w:r w:rsidR="008C73C1">
        <w:rPr>
          <w:noProof/>
        </w:rPr>
        <w:drawing>
          <wp:inline distT="0" distB="0" distL="0" distR="0" wp14:anchorId="5956F64F" wp14:editId="0AEE92D6">
            <wp:extent cx="17526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7. Arrow for selecting chart.PNG"/>
                    <pic:cNvPicPr/>
                  </pic:nvPicPr>
                  <pic:blipFill>
                    <a:blip r:embed="rId54">
                      <a:extLst>
                        <a:ext uri="{28A0092B-C50C-407E-A947-70E740481C1C}">
                          <a14:useLocalDpi xmlns:a14="http://schemas.microsoft.com/office/drawing/2010/main" val="0"/>
                        </a:ext>
                      </a:extLst>
                    </a:blip>
                    <a:stretch>
                      <a:fillRect/>
                    </a:stretch>
                  </pic:blipFill>
                  <pic:spPr>
                    <a:xfrm>
                      <a:off x="0" y="0"/>
                      <a:ext cx="176459" cy="153443"/>
                    </a:xfrm>
                    <a:prstGeom prst="rect">
                      <a:avLst/>
                    </a:prstGeom>
                  </pic:spPr>
                </pic:pic>
              </a:graphicData>
            </a:graphic>
          </wp:inline>
        </w:drawing>
      </w:r>
      <w:r w:rsidR="008C73C1">
        <w:t xml:space="preserve"> </w:t>
      </w:r>
      <w:r>
        <w:t>to apply your changes.</w:t>
      </w:r>
    </w:p>
    <w:p w14:paraId="29C65E06" w14:textId="0D2FD68C" w:rsidR="00FE307A" w:rsidRPr="00370FDC" w:rsidRDefault="00FE307A" w:rsidP="00DD50E9">
      <w:pPr>
        <w:spacing w:before="480"/>
        <w:rPr>
          <w:rStyle w:val="Hyperlink"/>
          <w:sz w:val="22"/>
          <w:szCs w:val="20"/>
        </w:rPr>
      </w:pPr>
      <w:r>
        <w:rPr>
          <w:rStyle w:val="UI"/>
        </w:rPr>
        <w:t xml:space="preserve">Next </w:t>
      </w:r>
      <w:r w:rsidR="00163516">
        <w:rPr>
          <w:rStyle w:val="UI"/>
        </w:rPr>
        <w:t>section</w:t>
      </w:r>
      <w:r w:rsidR="00D35D43">
        <w:rPr>
          <w:rStyle w:val="UI"/>
        </w:rPr>
        <w:t xml:space="preserve">:   </w:t>
      </w:r>
      <w:r w:rsidR="00370FDC">
        <w:fldChar w:fldCharType="begin"/>
      </w:r>
      <w:r w:rsidR="00370FDC">
        <w:instrText xml:space="preserve"> HYPERLINK  \l "ActivitiesSection" </w:instrText>
      </w:r>
      <w:r w:rsidR="00370FDC">
        <w:fldChar w:fldCharType="separate"/>
      </w:r>
      <w:r w:rsidR="006B3903" w:rsidRPr="00370FDC">
        <w:rPr>
          <w:rStyle w:val="Hyperlink"/>
          <w:sz w:val="22"/>
          <w:szCs w:val="20"/>
        </w:rPr>
        <w:t>Email, appointments, tasks,</w:t>
      </w:r>
      <w:r w:rsidR="00163516" w:rsidRPr="00370FDC">
        <w:rPr>
          <w:rStyle w:val="Hyperlink"/>
          <w:sz w:val="22"/>
          <w:szCs w:val="20"/>
        </w:rPr>
        <w:t xml:space="preserve"> and other assorted CRM activities</w:t>
      </w:r>
    </w:p>
    <w:bookmarkStart w:id="90" w:name="z68052bc346bc4fd985fa1fddfe11d1dd"/>
    <w:bookmarkStart w:id="91" w:name="z9ac6b9daa8c2485199844140d1a498c4"/>
    <w:bookmarkStart w:id="92" w:name="zeeccaaf02c484a4ca58f06cd35603991"/>
    <w:bookmarkStart w:id="93" w:name="z48c58d46ebf54c789dcd18500eefa60b"/>
    <w:bookmarkStart w:id="94" w:name="ActivitiesSection"/>
    <w:bookmarkEnd w:id="90"/>
    <w:bookmarkEnd w:id="91"/>
    <w:bookmarkEnd w:id="92"/>
    <w:bookmarkEnd w:id="93"/>
    <w:p w14:paraId="06A434FF" w14:textId="52439A65" w:rsidR="00FE307A" w:rsidRDefault="00370FDC" w:rsidP="0058320C">
      <w:pPr>
        <w:pStyle w:val="Heading1"/>
      </w:pPr>
      <w:r>
        <w:rPr>
          <w:rFonts w:ascii="Segoe UI" w:hAnsi="Segoe UI"/>
          <w:sz w:val="22"/>
          <w:szCs w:val="20"/>
        </w:rPr>
        <w:lastRenderedPageBreak/>
        <w:fldChar w:fldCharType="end"/>
      </w:r>
      <w:bookmarkStart w:id="95" w:name="_Toc406415599"/>
      <w:r w:rsidR="005C469E">
        <w:t>Email, appointments, tasks,</w:t>
      </w:r>
      <w:r w:rsidR="00307F5A">
        <w:t xml:space="preserve"> and other assorted CRM </w:t>
      </w:r>
      <w:r w:rsidR="00FE307A">
        <w:t>activities</w:t>
      </w:r>
      <w:bookmarkStart w:id="96" w:name="ze28ca8bc979f452bb6fec7231886f1a2"/>
      <w:bookmarkEnd w:id="95"/>
      <w:bookmarkEnd w:id="96"/>
    </w:p>
    <w:bookmarkEnd w:id="94"/>
    <w:p w14:paraId="6491C5CB" w14:textId="26107264" w:rsidR="00FE307A" w:rsidRDefault="00FE307A" w:rsidP="001D5863">
      <w:r>
        <w:t xml:space="preserve"> </w:t>
      </w:r>
    </w:p>
    <w:p w14:paraId="475DEE90" w14:textId="14EEEE98" w:rsidR="00FE307A" w:rsidRDefault="00550858" w:rsidP="0058320C">
      <w:pPr>
        <w:pStyle w:val="Heading2"/>
      </w:pPr>
      <w:bookmarkStart w:id="97" w:name="z843b064504d84e6e96f459993b536802"/>
      <w:bookmarkStart w:id="98" w:name="_Toc406415600"/>
      <w:bookmarkStart w:id="99" w:name="EverythingRevolves"/>
      <w:bookmarkEnd w:id="97"/>
      <w:r>
        <w:lastRenderedPageBreak/>
        <w:t>Everything revolves around activities</w:t>
      </w:r>
      <w:bookmarkEnd w:id="98"/>
    </w:p>
    <w:bookmarkEnd w:id="99"/>
    <w:p w14:paraId="7995E0C7" w14:textId="4B438B7A" w:rsidR="00FE307A" w:rsidRDefault="005C469E" w:rsidP="008C73C1">
      <w:pPr>
        <w:spacing w:after="240"/>
      </w:pPr>
      <w:r>
        <w:t>In</w:t>
      </w:r>
      <w:r w:rsidR="00550858">
        <w:t xml:space="preserve"> CRM for Outlook</w:t>
      </w:r>
      <w:r w:rsidR="00FE307A">
        <w:t xml:space="preserve">, you use </w:t>
      </w:r>
      <w:r w:rsidR="00FE307A">
        <w:rPr>
          <w:rStyle w:val="UI"/>
        </w:rPr>
        <w:t>activities</w:t>
      </w:r>
      <w:r w:rsidR="00FE307A">
        <w:t xml:space="preserve"> to keep track of all your customer communications. For example, you </w:t>
      </w:r>
      <w:r w:rsidR="0079416D">
        <w:t>might</w:t>
      </w:r>
      <w:r w:rsidR="00FE307A">
        <w:t xml:space="preserve"> send email, make ph</w:t>
      </w:r>
      <w:r w:rsidR="00091F16">
        <w:t xml:space="preserve">one calls, set up appointments, </w:t>
      </w:r>
      <w:r w:rsidR="00FE307A">
        <w:t>assign tasks</w:t>
      </w:r>
      <w:r w:rsidR="00091F16">
        <w:t>, or record notes</w:t>
      </w:r>
      <w:r w:rsidR="00FE307A">
        <w:t xml:space="preserve"> as you work a sale. These actions are all considered types of activities.</w:t>
      </w:r>
    </w:p>
    <w:p w14:paraId="2367AC2D" w14:textId="68709F86" w:rsidR="009D3FAC" w:rsidRDefault="009D3FAC" w:rsidP="008C73C1">
      <w:pPr>
        <w:spacing w:after="240"/>
      </w:pPr>
      <w:r w:rsidRPr="009D3FAC">
        <w:rPr>
          <w:noProof/>
        </w:rPr>
        <w:drawing>
          <wp:inline distT="0" distB="0" distL="0" distR="0" wp14:anchorId="7379208F" wp14:editId="0A834166">
            <wp:extent cx="3733800" cy="3324225"/>
            <wp:effectExtent l="0" t="0" r="0" b="9525"/>
            <wp:docPr id="46" name="Picture 46" descr="C:\Users\a-andeg\Pictures\CRM for Outlook\email_activities_dynamics_crm_for_outlook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andeg\Pictures\CRM for Outlook\email_activities_dynamics_crm_for_outlook22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33800" cy="3324225"/>
                    </a:xfrm>
                    <a:prstGeom prst="rect">
                      <a:avLst/>
                    </a:prstGeom>
                    <a:noFill/>
                    <a:ln>
                      <a:noFill/>
                    </a:ln>
                  </pic:spPr>
                </pic:pic>
              </a:graphicData>
            </a:graphic>
          </wp:inline>
        </w:drawing>
      </w:r>
    </w:p>
    <w:p w14:paraId="1A7DAC11" w14:textId="04787F77" w:rsidR="00772746" w:rsidRDefault="00FE307A">
      <w:r>
        <w:t xml:space="preserve">To get the most out of </w:t>
      </w:r>
      <w:r w:rsidR="0079416D">
        <w:t>CRM for Outlook</w:t>
      </w:r>
      <w:r>
        <w:t>, it’s important for everyone in the organization to track all their customer interactions by adding an activity for every email, phone call, task, or appointment. That way, a customer’s history is complete.</w:t>
      </w:r>
      <w:r w:rsidR="0079416D">
        <w:t xml:space="preserve"> </w:t>
      </w:r>
      <w:r w:rsidR="004B1A9F">
        <w:t xml:space="preserve">As your organization’s relationship with a customer builds over time, you and other people on your team can look through the list of activities as you work with the customer, and see the </w:t>
      </w:r>
      <w:r w:rsidR="005C469E">
        <w:t xml:space="preserve">complete </w:t>
      </w:r>
      <w:r w:rsidR="004B1A9F">
        <w:t xml:space="preserve">history of interactions. </w:t>
      </w:r>
    </w:p>
    <w:p w14:paraId="1C16EF1C" w14:textId="45C2BABB" w:rsidR="00FE307A" w:rsidRDefault="00772746">
      <w:r>
        <w:t xml:space="preserve">Sharing information this way also makes it possible to provide key points of interest across the business. Activities </w:t>
      </w:r>
      <w:r w:rsidR="00FE307A">
        <w:t xml:space="preserve">can be included </w:t>
      </w:r>
      <w:r w:rsidR="0079416D">
        <w:t xml:space="preserve">on dashboards and </w:t>
      </w:r>
      <w:r w:rsidR="00FE307A">
        <w:t xml:space="preserve">in reports to track your ongoing progress and </w:t>
      </w:r>
      <w:r w:rsidR="0079416D">
        <w:t xml:space="preserve">to </w:t>
      </w:r>
      <w:r w:rsidR="00FE307A">
        <w:t>monitor how the team is doing.</w:t>
      </w:r>
    </w:p>
    <w:p w14:paraId="36DFD1D3" w14:textId="313F007F" w:rsidR="00FE307A" w:rsidRDefault="00FE307A" w:rsidP="00534476">
      <w:pPr>
        <w:spacing w:before="480"/>
      </w:pPr>
      <w:r>
        <w:rPr>
          <w:rStyle w:val="UI"/>
        </w:rPr>
        <w:t xml:space="preserve">Next </w:t>
      </w:r>
      <w:r w:rsidR="00D35D43">
        <w:rPr>
          <w:rStyle w:val="UI"/>
        </w:rPr>
        <w:t xml:space="preserve">up:   </w:t>
      </w:r>
      <w:hyperlink w:anchor="FindActivities" w:history="1">
        <w:r w:rsidRPr="00370FDC">
          <w:rPr>
            <w:rStyle w:val="Hyperlink"/>
            <w:sz w:val="22"/>
          </w:rPr>
          <w:t xml:space="preserve">Find </w:t>
        </w:r>
        <w:r w:rsidR="00E645FF">
          <w:rPr>
            <w:rStyle w:val="Hyperlink"/>
            <w:sz w:val="22"/>
          </w:rPr>
          <w:t>activities for your area</w:t>
        </w:r>
        <w:r w:rsidRPr="00370FDC">
          <w:rPr>
            <w:rStyle w:val="Hyperlink"/>
            <w:sz w:val="22"/>
            <w:szCs w:val="20"/>
          </w:rPr>
          <w:t xml:space="preserve">  </w:t>
        </w:r>
      </w:hyperlink>
      <w:r>
        <w:t xml:space="preserve">   </w:t>
      </w:r>
    </w:p>
    <w:p w14:paraId="43815E86" w14:textId="2F97AB78" w:rsidR="00FE307A" w:rsidRDefault="00FE307A" w:rsidP="0058320C">
      <w:pPr>
        <w:pStyle w:val="Heading2"/>
      </w:pPr>
      <w:bookmarkStart w:id="100" w:name="_Toc406415601"/>
      <w:bookmarkStart w:id="101" w:name="FindActivities"/>
      <w:r>
        <w:lastRenderedPageBreak/>
        <w:t>Find activities</w:t>
      </w:r>
      <w:bookmarkStart w:id="102" w:name="z15013ef209724f73a646a846fd2d1b12"/>
      <w:bookmarkEnd w:id="102"/>
      <w:r w:rsidR="007B46DD">
        <w:t xml:space="preserve"> for your area</w:t>
      </w:r>
      <w:bookmarkEnd w:id="100"/>
    </w:p>
    <w:bookmarkEnd w:id="101"/>
    <w:p w14:paraId="6110C12A" w14:textId="24319208" w:rsidR="005C469E" w:rsidRPr="005C469E" w:rsidRDefault="005C469E" w:rsidP="00FE307A">
      <w:pPr>
        <w:pStyle w:val="BulletedList1"/>
        <w:numPr>
          <w:ilvl w:val="0"/>
          <w:numId w:val="0"/>
        </w:numPr>
        <w:tabs>
          <w:tab w:val="left" w:pos="360"/>
        </w:tabs>
        <w:ind w:left="360" w:hanging="360"/>
      </w:pPr>
      <w:r w:rsidRPr="005C469E">
        <w:t xml:space="preserve">Ready </w:t>
      </w:r>
      <w:r>
        <w:t xml:space="preserve">to find your activities and get to work? Go to your </w:t>
      </w:r>
      <w:r w:rsidRPr="005C469E">
        <w:rPr>
          <w:b/>
        </w:rPr>
        <w:t>My Work</w:t>
      </w:r>
      <w:r>
        <w:t xml:space="preserve"> subfolder.</w:t>
      </w:r>
    </w:p>
    <w:p w14:paraId="55141079" w14:textId="52A73B80" w:rsidR="00FE307A" w:rsidRDefault="007B6654" w:rsidP="0070744F">
      <w:pPr>
        <w:pStyle w:val="BulletedList1"/>
        <w:numPr>
          <w:ilvl w:val="0"/>
          <w:numId w:val="15"/>
        </w:numPr>
        <w:tabs>
          <w:tab w:val="left" w:pos="360"/>
        </w:tabs>
        <w:spacing w:after="240"/>
      </w:pPr>
      <w:r>
        <w:t xml:space="preserve">In </w:t>
      </w:r>
      <w:r w:rsidR="00FE307A">
        <w:t xml:space="preserve">the </w:t>
      </w:r>
      <w:r>
        <w:t xml:space="preserve">left navigation pane, </w:t>
      </w:r>
      <w:r w:rsidR="00D6010A">
        <w:t>choose</w:t>
      </w:r>
      <w:r w:rsidR="00FE307A">
        <w:t xml:space="preserve"> </w:t>
      </w:r>
      <w:r w:rsidR="005C469E">
        <w:t xml:space="preserve">the subfolder for </w:t>
      </w:r>
      <w:r w:rsidR="00FE307A">
        <w:t xml:space="preserve">your work area </w:t>
      </w:r>
      <w:r>
        <w:t>(</w:t>
      </w:r>
      <w:r w:rsidRPr="00163516">
        <w:rPr>
          <w:b/>
        </w:rPr>
        <w:t>Sales</w:t>
      </w:r>
      <w:r>
        <w:t xml:space="preserve">, for example), choose </w:t>
      </w:r>
      <w:r w:rsidR="005C469E">
        <w:t xml:space="preserve">the </w:t>
      </w:r>
      <w:r w:rsidRPr="00163516">
        <w:rPr>
          <w:b/>
        </w:rPr>
        <w:t>My Work</w:t>
      </w:r>
      <w:r w:rsidR="005C469E">
        <w:rPr>
          <w:b/>
        </w:rPr>
        <w:t xml:space="preserve"> </w:t>
      </w:r>
      <w:r w:rsidR="005C469E" w:rsidRPr="005C469E">
        <w:t>subfolder</w:t>
      </w:r>
      <w:r>
        <w:t>, and then choose</w:t>
      </w:r>
      <w:r w:rsidR="00FE307A">
        <w:t xml:space="preserve"> </w:t>
      </w:r>
      <w:r w:rsidR="005C469E">
        <w:t xml:space="preserve">the </w:t>
      </w:r>
      <w:r w:rsidR="00FE307A">
        <w:rPr>
          <w:rStyle w:val="UI"/>
        </w:rPr>
        <w:t>Activities</w:t>
      </w:r>
      <w:r w:rsidR="005C469E">
        <w:rPr>
          <w:rStyle w:val="UI"/>
        </w:rPr>
        <w:t xml:space="preserve"> </w:t>
      </w:r>
      <w:r w:rsidR="005C469E" w:rsidRPr="005C469E">
        <w:rPr>
          <w:rStyle w:val="UI"/>
          <w:b w:val="0"/>
        </w:rPr>
        <w:t>subfolder</w:t>
      </w:r>
      <w:r w:rsidR="00FE307A">
        <w:t>.</w:t>
      </w:r>
    </w:p>
    <w:p w14:paraId="4EF92E5A" w14:textId="192799CC" w:rsidR="00B908EA" w:rsidRDefault="00B908EA" w:rsidP="00163516">
      <w:pPr>
        <w:pStyle w:val="BulletedList1"/>
        <w:numPr>
          <w:ilvl w:val="0"/>
          <w:numId w:val="0"/>
        </w:numPr>
        <w:tabs>
          <w:tab w:val="left" w:pos="360"/>
        </w:tabs>
        <w:ind w:left="720" w:hanging="360"/>
      </w:pPr>
      <w:r>
        <w:rPr>
          <w:noProof/>
        </w:rPr>
        <w:drawing>
          <wp:inline distT="0" distB="0" distL="0" distR="0" wp14:anchorId="1F43EEF8" wp14:editId="79D555A8">
            <wp:extent cx="1683270" cy="26670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12. Activities circled.png"/>
                    <pic:cNvPicPr/>
                  </pic:nvPicPr>
                  <pic:blipFill>
                    <a:blip r:embed="rId56">
                      <a:extLst>
                        <a:ext uri="{28A0092B-C50C-407E-A947-70E740481C1C}">
                          <a14:useLocalDpi xmlns:a14="http://schemas.microsoft.com/office/drawing/2010/main" val="0"/>
                        </a:ext>
                      </a:extLst>
                    </a:blip>
                    <a:stretch>
                      <a:fillRect/>
                    </a:stretch>
                  </pic:blipFill>
                  <pic:spPr>
                    <a:xfrm>
                      <a:off x="0" y="0"/>
                      <a:ext cx="1686183" cy="2671615"/>
                    </a:xfrm>
                    <a:prstGeom prst="rect">
                      <a:avLst/>
                    </a:prstGeom>
                  </pic:spPr>
                </pic:pic>
              </a:graphicData>
            </a:graphic>
          </wp:inline>
        </w:drawing>
      </w:r>
    </w:p>
    <w:p w14:paraId="27E7DB92" w14:textId="77777777" w:rsidR="00487DFC" w:rsidRDefault="00487DFC" w:rsidP="00163516">
      <w:pPr>
        <w:pStyle w:val="BulletedList1"/>
        <w:numPr>
          <w:ilvl w:val="0"/>
          <w:numId w:val="0"/>
        </w:numPr>
        <w:tabs>
          <w:tab w:val="left" w:pos="360"/>
        </w:tabs>
        <w:ind w:left="720" w:hanging="360"/>
      </w:pPr>
    </w:p>
    <w:p w14:paraId="7DC8CAF8" w14:textId="77DFD016" w:rsidR="00FE307A" w:rsidRDefault="00FE307A" w:rsidP="00163516">
      <w:pPr>
        <w:pStyle w:val="BulletedList1"/>
        <w:numPr>
          <w:ilvl w:val="0"/>
          <w:numId w:val="0"/>
        </w:numPr>
        <w:tabs>
          <w:tab w:val="left" w:pos="360"/>
        </w:tabs>
        <w:ind w:left="720" w:hanging="360"/>
      </w:pPr>
      <w:r>
        <w:rPr>
          <w:rStyle w:val="UI"/>
        </w:rPr>
        <w:t xml:space="preserve">Next </w:t>
      </w:r>
      <w:r w:rsidR="00D35D43">
        <w:rPr>
          <w:rStyle w:val="UI"/>
        </w:rPr>
        <w:t xml:space="preserve">up:   </w:t>
      </w:r>
      <w:hyperlink w:anchor="ActivityViews" w:history="1">
        <w:r w:rsidRPr="00370FDC">
          <w:rPr>
            <w:rStyle w:val="Hyperlink"/>
            <w:sz w:val="22"/>
          </w:rPr>
          <w:t xml:space="preserve">View </w:t>
        </w:r>
        <w:r w:rsidR="004160E3" w:rsidRPr="00370FDC">
          <w:rPr>
            <w:rStyle w:val="Hyperlink"/>
            <w:sz w:val="22"/>
          </w:rPr>
          <w:t>and filter your activities to show only the ones you want</w:t>
        </w:r>
      </w:hyperlink>
      <w:r>
        <w:t xml:space="preserve">     </w:t>
      </w:r>
    </w:p>
    <w:p w14:paraId="1B1F8435" w14:textId="7A1C01A0" w:rsidR="00FE307A" w:rsidRDefault="00FE307A" w:rsidP="0058320C">
      <w:pPr>
        <w:pStyle w:val="Heading2"/>
      </w:pPr>
      <w:bookmarkStart w:id="103" w:name="_Toc406415602"/>
      <w:bookmarkStart w:id="104" w:name="ActivityViews"/>
      <w:r>
        <w:lastRenderedPageBreak/>
        <w:t xml:space="preserve">View </w:t>
      </w:r>
      <w:r w:rsidR="002A02A0">
        <w:t xml:space="preserve">and filter </w:t>
      </w:r>
      <w:r w:rsidR="005C469E">
        <w:t xml:space="preserve">your </w:t>
      </w:r>
      <w:r>
        <w:t xml:space="preserve">activities </w:t>
      </w:r>
      <w:bookmarkStart w:id="105" w:name="zf29afcf447c84c9298189a162f96d9c3"/>
      <w:bookmarkEnd w:id="105"/>
      <w:r w:rsidR="002A02A0">
        <w:t>to show only the ones you want</w:t>
      </w:r>
      <w:bookmarkEnd w:id="103"/>
    </w:p>
    <w:bookmarkEnd w:id="104"/>
    <w:p w14:paraId="231F9F53" w14:textId="3C72F65F" w:rsidR="00FE307A" w:rsidRDefault="00B908EA">
      <w:r>
        <w:t xml:space="preserve">When you choose </w:t>
      </w:r>
      <w:r w:rsidR="00C40D95">
        <w:t xml:space="preserve">the </w:t>
      </w:r>
      <w:r w:rsidRPr="00163516">
        <w:rPr>
          <w:b/>
        </w:rPr>
        <w:t>Activities</w:t>
      </w:r>
      <w:r>
        <w:t xml:space="preserve"> </w:t>
      </w:r>
      <w:r w:rsidR="00C40D95">
        <w:t xml:space="preserve">subfolder </w:t>
      </w:r>
      <w:r>
        <w:t xml:space="preserve">in the left navigation pane, you’ll see the </w:t>
      </w:r>
      <w:r w:rsidRPr="00163516">
        <w:rPr>
          <w:b/>
        </w:rPr>
        <w:t>My Activities</w:t>
      </w:r>
      <w:r>
        <w:t xml:space="preserve"> list. </w:t>
      </w:r>
      <w:r w:rsidR="00593292">
        <w:t xml:space="preserve">This list shows all activities assigned to you. </w:t>
      </w:r>
      <w:r w:rsidR="00C40D95">
        <w:t>If you want to see a subset of your activities</w:t>
      </w:r>
      <w:r w:rsidR="004160E3">
        <w:t>,</w:t>
      </w:r>
      <w:r w:rsidR="00C40D95">
        <w:t xml:space="preserve"> you can choose from the pre-defined system views. For example, you might want to focus your efforts on just task activities, or just appointment activities.</w:t>
      </w:r>
    </w:p>
    <w:p w14:paraId="0F30043A" w14:textId="12ABA649" w:rsidR="00FE307A" w:rsidRDefault="003E673C" w:rsidP="00F21D43">
      <w:pPr>
        <w:pStyle w:val="ListParagraph"/>
        <w:numPr>
          <w:ilvl w:val="0"/>
          <w:numId w:val="13"/>
        </w:numPr>
        <w:spacing w:after="240"/>
      </w:pPr>
      <w:r>
        <w:t xml:space="preserve">Choose </w:t>
      </w:r>
      <w:r w:rsidR="00FE307A">
        <w:t xml:space="preserve">the </w:t>
      </w:r>
      <w:r w:rsidR="001A217E">
        <w:t>drop-</w:t>
      </w:r>
      <w:r w:rsidR="00FE307A">
        <w:t xml:space="preserve">down arrow next to </w:t>
      </w:r>
      <w:r w:rsidR="00FE307A" w:rsidRPr="00307F5A">
        <w:rPr>
          <w:b/>
        </w:rPr>
        <w:t>My Activities</w:t>
      </w:r>
      <w:r w:rsidR="00C40D95">
        <w:t xml:space="preserve">, point to a general area, and then select the view you want. For example, point to </w:t>
      </w:r>
      <w:r w:rsidR="00F21D43">
        <w:rPr>
          <w:b/>
        </w:rPr>
        <w:t>Phone Call</w:t>
      </w:r>
      <w:r w:rsidR="00C40D95" w:rsidRPr="00D30BDC">
        <w:t>,</w:t>
      </w:r>
      <w:r w:rsidR="00C40D95">
        <w:rPr>
          <w:b/>
        </w:rPr>
        <w:t xml:space="preserve"> </w:t>
      </w:r>
      <w:r w:rsidR="00D30BDC" w:rsidRPr="00D30BDC">
        <w:t xml:space="preserve">and then select </w:t>
      </w:r>
      <w:r w:rsidR="00D30BDC" w:rsidRPr="00D30BDC">
        <w:rPr>
          <w:b/>
        </w:rPr>
        <w:t xml:space="preserve">My </w:t>
      </w:r>
      <w:r w:rsidR="00F21D43">
        <w:rPr>
          <w:b/>
        </w:rPr>
        <w:t>Phone Calls</w:t>
      </w:r>
      <w:r w:rsidR="00FE307A">
        <w:t xml:space="preserve">. </w:t>
      </w:r>
      <w:r w:rsidR="00C40D95">
        <w:t xml:space="preserve">If you want to see all activities (not just the activities you own), </w:t>
      </w:r>
      <w:r w:rsidR="00D30BDC">
        <w:t xml:space="preserve">point to </w:t>
      </w:r>
      <w:r w:rsidR="00D30BDC" w:rsidRPr="00D30BDC">
        <w:rPr>
          <w:b/>
        </w:rPr>
        <w:t>Activity</w:t>
      </w:r>
      <w:r w:rsidR="00D30BDC">
        <w:t xml:space="preserve">, and then </w:t>
      </w:r>
      <w:r w:rsidR="00C40D95">
        <w:t xml:space="preserve">select </w:t>
      </w:r>
      <w:r w:rsidR="00C40D95" w:rsidRPr="00C40D95">
        <w:rPr>
          <w:b/>
        </w:rPr>
        <w:t>All Activities</w:t>
      </w:r>
      <w:r w:rsidR="00C40D95">
        <w:t>.</w:t>
      </w:r>
    </w:p>
    <w:p w14:paraId="58337446" w14:textId="3A42A1C7" w:rsidR="00C40D95" w:rsidRDefault="00F21D43" w:rsidP="009C5D96">
      <w:pPr>
        <w:spacing w:after="360"/>
        <w:ind w:left="360"/>
      </w:pPr>
      <w:r w:rsidRPr="00487DFC">
        <w:rPr>
          <w:noProof/>
        </w:rPr>
        <w:drawing>
          <wp:inline distT="0" distB="0" distL="0" distR="0" wp14:anchorId="07D49B31" wp14:editId="344AF26A">
            <wp:extent cx="5486400" cy="1679575"/>
            <wp:effectExtent l="19050" t="19050" r="19050" b="15875"/>
            <wp:docPr id="137"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57">
                      <a:extLst>
                        <a:ext uri="{28A0092B-C50C-407E-A947-70E740481C1C}">
                          <a14:useLocalDpi xmlns:a14="http://schemas.microsoft.com/office/drawing/2010/main" val="0"/>
                        </a:ext>
                      </a:extLst>
                    </a:blip>
                    <a:stretch>
                      <a:fillRect/>
                    </a:stretch>
                  </pic:blipFill>
                  <pic:spPr>
                    <a:xfrm>
                      <a:off x="0" y="0"/>
                      <a:ext cx="5486400" cy="1679575"/>
                    </a:xfrm>
                    <a:prstGeom prst="rect">
                      <a:avLst/>
                    </a:prstGeom>
                    <a:ln>
                      <a:solidFill>
                        <a:schemeClr val="tx1"/>
                      </a:solidFill>
                    </a:ln>
                  </pic:spPr>
                </pic:pic>
              </a:graphicData>
            </a:graphic>
          </wp:inline>
        </w:drawing>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C40D95" w14:paraId="04D3070A" w14:textId="77777777" w:rsidTr="00CD5D90">
        <w:tc>
          <w:tcPr>
            <w:tcW w:w="8630" w:type="dxa"/>
            <w:shd w:val="clear" w:color="auto" w:fill="F2F2F2" w:themeFill="background1" w:themeFillShade="F2"/>
          </w:tcPr>
          <w:p w14:paraId="49007F64" w14:textId="072160EA" w:rsidR="00C40D95" w:rsidRDefault="005B4C19" w:rsidP="00CD5D90">
            <w:pPr>
              <w:pStyle w:val="AlertLabel"/>
              <w:framePr w:wrap="notBeside"/>
            </w:pPr>
            <w:r>
              <w:pict w14:anchorId="59AE19D2">
                <v:shape id="_x0000_i1031" type="#_x0000_t75" style="width:21.75pt;height:14.25pt;visibility:visible;mso-wrap-style:square">
                  <v:imagedata r:id="rId27" o:title=""/>
                </v:shape>
              </w:pict>
            </w:r>
            <w:r w:rsidR="00C40D95">
              <w:t>Tip</w:t>
            </w:r>
          </w:p>
          <w:p w14:paraId="3323F0A0" w14:textId="32D8787A" w:rsidR="00C40D95" w:rsidRDefault="00C40D95" w:rsidP="00CD5D90">
            <w:pPr>
              <w:pStyle w:val="AlertText"/>
            </w:pPr>
            <w:r>
              <w:t>As we discussed earlier in this guide, you can create your own filters (views) if the pre-defined system views don’t provide exactly what you need.</w:t>
            </w:r>
          </w:p>
        </w:tc>
      </w:tr>
    </w:tbl>
    <w:p w14:paraId="7D79E118" w14:textId="1ECE0860" w:rsidR="00FE307A" w:rsidRDefault="00FE307A" w:rsidP="00534476">
      <w:pPr>
        <w:spacing w:before="480"/>
      </w:pPr>
      <w:r>
        <w:rPr>
          <w:rStyle w:val="UI"/>
        </w:rPr>
        <w:t>Next up:</w:t>
      </w:r>
      <w:r>
        <w:t xml:space="preserve">  </w:t>
      </w:r>
      <w:hyperlink w:anchor="TrackActivity" w:history="1">
        <w:r w:rsidR="00C40D95" w:rsidRPr="00370FDC">
          <w:rPr>
            <w:rStyle w:val="Hyperlink"/>
            <w:sz w:val="22"/>
          </w:rPr>
          <w:t>Add a new activity by tracking it</w:t>
        </w:r>
      </w:hyperlink>
      <w:r>
        <w:t xml:space="preserve">     </w:t>
      </w:r>
    </w:p>
    <w:p w14:paraId="10671BA8" w14:textId="53690794" w:rsidR="00FE307A" w:rsidRDefault="00FE307A" w:rsidP="0058320C">
      <w:pPr>
        <w:pStyle w:val="Heading2"/>
      </w:pPr>
      <w:bookmarkStart w:id="106" w:name="_Toc406415603"/>
      <w:bookmarkStart w:id="107" w:name="TrackActivity"/>
      <w:r>
        <w:lastRenderedPageBreak/>
        <w:t xml:space="preserve">Add a new activity </w:t>
      </w:r>
      <w:r w:rsidR="004B1A9F">
        <w:t>by tracking it</w:t>
      </w:r>
      <w:bookmarkStart w:id="108" w:name="z5728f1c2aead4f3b9692b2ef1dba7b4f"/>
      <w:bookmarkEnd w:id="106"/>
      <w:bookmarkEnd w:id="108"/>
    </w:p>
    <w:bookmarkEnd w:id="107"/>
    <w:p w14:paraId="5FF82AAD" w14:textId="57884021" w:rsidR="004B1A9F" w:rsidRDefault="00E415BF">
      <w:r>
        <w:t xml:space="preserve">Adding an activity in CRM for Outlook is different </w:t>
      </w:r>
      <w:r w:rsidR="004A3DAA">
        <w:t>than</w:t>
      </w:r>
      <w:r>
        <w:t xml:space="preserve"> adding an activity in Microsoft</w:t>
      </w:r>
      <w:r w:rsidR="00DC1F03">
        <w:t xml:space="preserve"> Dynamics CRM. As </w:t>
      </w:r>
      <w:r w:rsidR="004A3DAA">
        <w:t>we talked about</w:t>
      </w:r>
      <w:r w:rsidR="00DC1F03">
        <w:t xml:space="preserve"> earlier in this guide, email, appointments, and tasks are types of activities in Microsoft Dynamics CRM. </w:t>
      </w:r>
      <w:r w:rsidR="004A3DAA">
        <w:t>W</w:t>
      </w:r>
      <w:r w:rsidR="00DC1F03">
        <w:t xml:space="preserve">hen you create one of these activities in CRM for Outlook, you need a way to record that activity </w:t>
      </w:r>
      <w:r w:rsidR="004A3DAA">
        <w:t>record so it’s associated with the appropriate records in Microsoft Dynamics CRM</w:t>
      </w:r>
      <w:r w:rsidR="00DC1F03">
        <w:t xml:space="preserve">. </w:t>
      </w:r>
      <w:r w:rsidR="004A3DAA">
        <w:t xml:space="preserve">For example, you may want to associate a phone call activity with a particular sales opportunity. </w:t>
      </w:r>
      <w:r w:rsidR="00DC1F03">
        <w:t xml:space="preserve">The way </w:t>
      </w:r>
      <w:r w:rsidR="004A3DAA">
        <w:t>you create this association</w:t>
      </w:r>
      <w:r w:rsidR="004160E3">
        <w:t xml:space="preserve"> is through </w:t>
      </w:r>
      <w:r w:rsidR="004160E3" w:rsidRPr="004160E3">
        <w:rPr>
          <w:b/>
        </w:rPr>
        <w:t>tracking</w:t>
      </w:r>
      <w:r w:rsidR="004160E3">
        <w:t>.</w:t>
      </w:r>
      <w:r w:rsidR="00DC1F03">
        <w:t xml:space="preserve"> </w:t>
      </w:r>
    </w:p>
    <w:p w14:paraId="6C7F47A7" w14:textId="28DC94B6" w:rsidR="00E415BF" w:rsidRDefault="00DC1F03">
      <w:r>
        <w:t>When you track an email message, appointment</w:t>
      </w:r>
      <w:r w:rsidR="005A26D3">
        <w:t>,</w:t>
      </w:r>
      <w:r>
        <w:t xml:space="preserve"> or task</w:t>
      </w:r>
      <w:r w:rsidR="004A3DAA">
        <w:t xml:space="preserve"> in CRM for Outlook</w:t>
      </w:r>
      <w:r>
        <w:t xml:space="preserve">, a copy of that record is created in Microsoft Dynamics CRM and </w:t>
      </w:r>
      <w:r w:rsidR="004B1A9F">
        <w:t>linked (synchronized)</w:t>
      </w:r>
      <w:r>
        <w:t xml:space="preserve"> with the Outlook record. After a record is tracked, </w:t>
      </w:r>
      <w:r w:rsidR="004A3DAA">
        <w:t xml:space="preserve">you can continue to access that record in CRM for Outlook, and </w:t>
      </w:r>
      <w:r w:rsidR="00DF0C87">
        <w:t xml:space="preserve">anyone with access to your activities can view that </w:t>
      </w:r>
      <w:r w:rsidR="004160E3">
        <w:t>record</w:t>
      </w:r>
      <w:r w:rsidR="00DF0C87">
        <w:t xml:space="preserve"> in </w:t>
      </w:r>
      <w:r w:rsidR="004A3DAA">
        <w:t xml:space="preserve">Microsoft Dynamics </w:t>
      </w:r>
      <w:r w:rsidR="00DF0C87">
        <w:t xml:space="preserve">CRM. </w:t>
      </w:r>
    </w:p>
    <w:p w14:paraId="4661CF6C" w14:textId="3141D473" w:rsidR="005A26D3" w:rsidRDefault="005A26D3" w:rsidP="00163516">
      <w:pPr>
        <w:spacing w:after="360"/>
      </w:pPr>
      <w:r>
        <w:t xml:space="preserve">To track an email, appointment, or task activity in CRM for Outlook, </w:t>
      </w:r>
      <w:r w:rsidR="004B1A9F">
        <w:t xml:space="preserve">when you create the activity, </w:t>
      </w:r>
      <w:r>
        <w:t xml:space="preserve">you choose the </w:t>
      </w:r>
      <w:r w:rsidRPr="00163516">
        <w:rPr>
          <w:b/>
        </w:rPr>
        <w:t>Track</w:t>
      </w:r>
      <w:r>
        <w:t xml:space="preserve"> button or the </w:t>
      </w:r>
      <w:r w:rsidRPr="00163516">
        <w:rPr>
          <w:b/>
        </w:rPr>
        <w:t xml:space="preserve">Set </w:t>
      </w:r>
      <w:proofErr w:type="gramStart"/>
      <w:r w:rsidRPr="00163516">
        <w:rPr>
          <w:b/>
        </w:rPr>
        <w:t>Regarding</w:t>
      </w:r>
      <w:proofErr w:type="gramEnd"/>
      <w:r>
        <w:t xml:space="preserve"> button on the ribbon.</w:t>
      </w:r>
    </w:p>
    <w:p w14:paraId="3F237C99" w14:textId="516C418F" w:rsidR="005A26D3" w:rsidRDefault="006B485D" w:rsidP="004A3DAA">
      <w:pPr>
        <w:spacing w:after="240"/>
      </w:pPr>
      <w:r>
        <w:rPr>
          <w:noProof/>
        </w:rPr>
        <w:drawing>
          <wp:inline distT="0" distB="0" distL="0" distR="0" wp14:anchorId="411BE6A9" wp14:editId="1F8486EB">
            <wp:extent cx="5238750" cy="1152646"/>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2. Track or Set Regarding circled.png"/>
                    <pic:cNvPicPr/>
                  </pic:nvPicPr>
                  <pic:blipFill>
                    <a:blip r:embed="rId58">
                      <a:extLst>
                        <a:ext uri="{28A0092B-C50C-407E-A947-70E740481C1C}">
                          <a14:useLocalDpi xmlns:a14="http://schemas.microsoft.com/office/drawing/2010/main" val="0"/>
                        </a:ext>
                      </a:extLst>
                    </a:blip>
                    <a:stretch>
                      <a:fillRect/>
                    </a:stretch>
                  </pic:blipFill>
                  <pic:spPr>
                    <a:xfrm>
                      <a:off x="0" y="0"/>
                      <a:ext cx="5260359" cy="1157400"/>
                    </a:xfrm>
                    <a:prstGeom prst="rect">
                      <a:avLst/>
                    </a:prstGeom>
                  </pic:spPr>
                </pic:pic>
              </a:graphicData>
            </a:graphic>
          </wp:inline>
        </w:drawing>
      </w:r>
    </w:p>
    <w:p w14:paraId="5DC92F7D" w14:textId="183B8C36" w:rsidR="00DC1F03" w:rsidRDefault="004B1A9F">
      <w:r>
        <w:t xml:space="preserve">If you choose the </w:t>
      </w:r>
      <w:r w:rsidRPr="00163516">
        <w:rPr>
          <w:b/>
        </w:rPr>
        <w:t>Track</w:t>
      </w:r>
      <w:r>
        <w:t xml:space="preserve"> button, CRM for Outlook associates the record with any </w:t>
      </w:r>
      <w:r w:rsidR="004A3DAA">
        <w:t xml:space="preserve">Microsoft Dynamics </w:t>
      </w:r>
      <w:r>
        <w:t xml:space="preserve">CRM contacts included on the </w:t>
      </w:r>
      <w:r w:rsidRPr="00163516">
        <w:rPr>
          <w:b/>
        </w:rPr>
        <w:t>To</w:t>
      </w:r>
      <w:r>
        <w:t xml:space="preserve">, </w:t>
      </w:r>
      <w:r w:rsidRPr="00163516">
        <w:rPr>
          <w:b/>
        </w:rPr>
        <w:t>Cc</w:t>
      </w:r>
      <w:r>
        <w:t xml:space="preserve">, or </w:t>
      </w:r>
      <w:r w:rsidRPr="00163516">
        <w:rPr>
          <w:b/>
        </w:rPr>
        <w:t>Bcc</w:t>
      </w:r>
      <w:r>
        <w:t xml:space="preserve"> lines</w:t>
      </w:r>
      <w:r w:rsidR="00772746">
        <w:t xml:space="preserve"> by searching for records that have matching email addresses</w:t>
      </w:r>
      <w:r>
        <w:t xml:space="preserve">. This is great, but it may not be sufficient for your needs. You may work with the same contacts over a long period of time, so simply associating a record </w:t>
      </w:r>
      <w:r w:rsidR="0058197F">
        <w:t xml:space="preserve">with </w:t>
      </w:r>
      <w:r w:rsidR="004A3DAA">
        <w:t>a contact</w:t>
      </w:r>
      <w:r w:rsidR="0058197F">
        <w:t xml:space="preserve"> </w:t>
      </w:r>
      <w:r>
        <w:t xml:space="preserve">may not be enough. To track a record and associate it with a more specific record—for example, an opportunity or a case—you use the </w:t>
      </w:r>
      <w:r w:rsidRPr="00163516">
        <w:rPr>
          <w:b/>
        </w:rPr>
        <w:t xml:space="preserve">Set </w:t>
      </w:r>
      <w:proofErr w:type="gramStart"/>
      <w:r w:rsidRPr="00163516">
        <w:rPr>
          <w:b/>
        </w:rPr>
        <w:t>Regarding</w:t>
      </w:r>
      <w:proofErr w:type="gramEnd"/>
      <w:r>
        <w:t xml:space="preserve"> button. </w:t>
      </w:r>
    </w:p>
    <w:p w14:paraId="52C13A19" w14:textId="6EA88878" w:rsidR="00FE307A" w:rsidRDefault="00FE307A" w:rsidP="00534476">
      <w:pPr>
        <w:spacing w:before="480"/>
      </w:pPr>
      <w:r>
        <w:rPr>
          <w:rStyle w:val="UI"/>
        </w:rPr>
        <w:t xml:space="preserve">Next </w:t>
      </w:r>
      <w:r w:rsidR="00D35D43">
        <w:rPr>
          <w:rStyle w:val="UI"/>
        </w:rPr>
        <w:t xml:space="preserve">up:   </w:t>
      </w:r>
      <w:hyperlink w:anchor="TrackingPane" w:history="1">
        <w:r w:rsidR="0050442B" w:rsidRPr="00370FDC">
          <w:rPr>
            <w:rStyle w:val="Hyperlink"/>
            <w:sz w:val="22"/>
            <w:szCs w:val="20"/>
          </w:rPr>
          <w:t xml:space="preserve">Use the tracking pane to find </w:t>
        </w:r>
        <w:r w:rsidR="004160E3" w:rsidRPr="00370FDC">
          <w:rPr>
            <w:rStyle w:val="Hyperlink"/>
            <w:sz w:val="22"/>
            <w:szCs w:val="20"/>
          </w:rPr>
          <w:t xml:space="preserve">related </w:t>
        </w:r>
        <w:r w:rsidR="0050442B" w:rsidRPr="00370FDC">
          <w:rPr>
            <w:rStyle w:val="Hyperlink"/>
            <w:sz w:val="22"/>
            <w:szCs w:val="20"/>
          </w:rPr>
          <w:t>records</w:t>
        </w:r>
      </w:hyperlink>
      <w:r w:rsidR="0050442B">
        <w:t xml:space="preserve"> </w:t>
      </w:r>
    </w:p>
    <w:p w14:paraId="7804EDAB" w14:textId="7599D12F" w:rsidR="0050442B" w:rsidRDefault="0050442B" w:rsidP="0058320C">
      <w:pPr>
        <w:pStyle w:val="Heading2"/>
      </w:pPr>
      <w:bookmarkStart w:id="109" w:name="_Toc406415604"/>
      <w:bookmarkStart w:id="110" w:name="TrackingPane"/>
      <w:r>
        <w:lastRenderedPageBreak/>
        <w:t xml:space="preserve">Use the tracking pane to find </w:t>
      </w:r>
      <w:r w:rsidR="004160E3">
        <w:br/>
        <w:t xml:space="preserve">related </w:t>
      </w:r>
      <w:r>
        <w:t>records</w:t>
      </w:r>
      <w:bookmarkEnd w:id="109"/>
      <w:r>
        <w:t xml:space="preserve"> </w:t>
      </w:r>
    </w:p>
    <w:bookmarkEnd w:id="110"/>
    <w:p w14:paraId="37BBB87A" w14:textId="0758E91C" w:rsidR="0050442B" w:rsidRDefault="0050442B" w:rsidP="00D6137A">
      <w:pPr>
        <w:spacing w:after="240"/>
      </w:pPr>
      <w:r>
        <w:t xml:space="preserve">When you choose the </w:t>
      </w:r>
      <w:r w:rsidRPr="00163516">
        <w:rPr>
          <w:b/>
        </w:rPr>
        <w:t>Track</w:t>
      </w:r>
      <w:r>
        <w:t xml:space="preserve"> button or the </w:t>
      </w:r>
      <w:r w:rsidRPr="00163516">
        <w:rPr>
          <w:b/>
        </w:rPr>
        <w:t>Set Regarding</w:t>
      </w:r>
      <w:r>
        <w:t xml:space="preserve"> button, CRM for Outlook adds a </w:t>
      </w:r>
      <w:r w:rsidRPr="00163516">
        <w:rPr>
          <w:b/>
        </w:rPr>
        <w:t>Microsoft Dynamics CRM</w:t>
      </w:r>
      <w:r>
        <w:t xml:space="preserve"> pane at the bottom of the record. This “tracking pane” shows that the record is tracked and provides links to any related records. It also displays a link to the </w:t>
      </w:r>
      <w:proofErr w:type="gramStart"/>
      <w:r>
        <w:t>Regarding</w:t>
      </w:r>
      <w:proofErr w:type="gramEnd"/>
      <w:r>
        <w:t xml:space="preserve"> record, if you set one.</w:t>
      </w:r>
    </w:p>
    <w:p w14:paraId="40BEE06D" w14:textId="58AB7EBB" w:rsidR="009D3FAC" w:rsidRDefault="009D3FAC" w:rsidP="00D6137A">
      <w:pPr>
        <w:spacing w:after="240"/>
      </w:pPr>
      <w:r w:rsidRPr="009D3FAC">
        <w:rPr>
          <w:noProof/>
        </w:rPr>
        <w:drawing>
          <wp:inline distT="0" distB="0" distL="0" distR="0" wp14:anchorId="4A685243" wp14:editId="50689F13">
            <wp:extent cx="5048250" cy="3295650"/>
            <wp:effectExtent l="0" t="0" r="0" b="0"/>
            <wp:docPr id="49" name="Picture 49" descr="C:\Users\a-andeg\Pictures\CRM for Outlook\related_records_dynamics_crm_for_outlook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andeg\Pictures\CRM for Outlook\related_records_dynamics_crm_for_outlook11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48250" cy="3295650"/>
                    </a:xfrm>
                    <a:prstGeom prst="rect">
                      <a:avLst/>
                    </a:prstGeom>
                    <a:noFill/>
                    <a:ln>
                      <a:noFill/>
                    </a:ln>
                  </pic:spPr>
                </pic:pic>
              </a:graphicData>
            </a:graphic>
          </wp:inline>
        </w:drawing>
      </w:r>
    </w:p>
    <w:p w14:paraId="57A2C45E" w14:textId="4629BC2D" w:rsidR="0050442B" w:rsidRDefault="0050442B" w:rsidP="0050442B">
      <w:pPr>
        <w:pStyle w:val="TextinList1"/>
        <w:ind w:left="0"/>
      </w:pPr>
    </w:p>
    <w:p w14:paraId="4F011A6E" w14:textId="13A5583A" w:rsidR="00370FDC" w:rsidRDefault="00370FDC" w:rsidP="00370FDC">
      <w:pPr>
        <w:spacing w:before="480"/>
      </w:pPr>
      <w:r>
        <w:rPr>
          <w:rStyle w:val="UI"/>
        </w:rPr>
        <w:t xml:space="preserve">Next up:   </w:t>
      </w:r>
      <w:hyperlink w:anchor="TrackIncomingEmail" w:history="1">
        <w:r w:rsidRPr="00370FDC">
          <w:rPr>
            <w:rStyle w:val="Hyperlink"/>
            <w:sz w:val="22"/>
            <w:szCs w:val="20"/>
          </w:rPr>
          <w:t>Track an incoming email activity</w:t>
        </w:r>
      </w:hyperlink>
      <w:r>
        <w:t xml:space="preserve"> </w:t>
      </w:r>
    </w:p>
    <w:p w14:paraId="75A4D15F" w14:textId="77777777" w:rsidR="00370FDC" w:rsidRDefault="00370FDC" w:rsidP="0050442B">
      <w:pPr>
        <w:pStyle w:val="TextinList1"/>
        <w:ind w:left="0"/>
      </w:pPr>
    </w:p>
    <w:p w14:paraId="35B764CC" w14:textId="77777777" w:rsidR="0050442B" w:rsidRPr="0050442B" w:rsidRDefault="0050442B" w:rsidP="0050442B"/>
    <w:p w14:paraId="72321F25" w14:textId="59FA333F" w:rsidR="0058197F" w:rsidRDefault="0050442B" w:rsidP="0058320C">
      <w:pPr>
        <w:pStyle w:val="Heading2"/>
      </w:pPr>
      <w:bookmarkStart w:id="111" w:name="_Toc406415605"/>
      <w:bookmarkStart w:id="112" w:name="TrackIncomingEmail"/>
      <w:r>
        <w:lastRenderedPageBreak/>
        <w:t>T</w:t>
      </w:r>
      <w:r w:rsidR="0058197F">
        <w:t xml:space="preserve">rack an </w:t>
      </w:r>
      <w:r>
        <w:t xml:space="preserve">incoming </w:t>
      </w:r>
      <w:r w:rsidR="0058197F">
        <w:t>email activity</w:t>
      </w:r>
      <w:bookmarkEnd w:id="111"/>
    </w:p>
    <w:bookmarkEnd w:id="112"/>
    <w:p w14:paraId="4B8DE951" w14:textId="1DF24D05" w:rsidR="0058197F" w:rsidRDefault="0050442B" w:rsidP="0058197F">
      <w:r>
        <w:t xml:space="preserve">So let’s see what it looks like in action. </w:t>
      </w:r>
      <w:r w:rsidR="0058197F">
        <w:t xml:space="preserve">Most often, you’ll want to track an email activity associated with a contact, opportunity, account, service case, or other type of record to help you keep track of all the communications with a customer. </w:t>
      </w:r>
      <w:r>
        <w:t>For example, let’s say you receive an email message from a potential customer. They want to know about a product or service your company provides.</w:t>
      </w:r>
    </w:p>
    <w:p w14:paraId="1E3CA2DE" w14:textId="6B9C5E20" w:rsidR="0058197F" w:rsidRDefault="0050442B" w:rsidP="0070744F">
      <w:pPr>
        <w:pStyle w:val="ListParagraph"/>
        <w:numPr>
          <w:ilvl w:val="0"/>
          <w:numId w:val="17"/>
        </w:numPr>
      </w:pPr>
      <w:r>
        <w:t>In your</w:t>
      </w:r>
      <w:r w:rsidR="0058197F">
        <w:t xml:space="preserve"> </w:t>
      </w:r>
      <w:r w:rsidR="0058197F" w:rsidRPr="0050442B">
        <w:t>Inbox</w:t>
      </w:r>
      <w:r>
        <w:rPr>
          <w:b/>
        </w:rPr>
        <w:t xml:space="preserve"> </w:t>
      </w:r>
      <w:r w:rsidRPr="0050442B">
        <w:t>(the same Inbox that you use for all other Outlook email)</w:t>
      </w:r>
      <w:r w:rsidR="0058197F">
        <w:t xml:space="preserve">, </w:t>
      </w:r>
      <w:r>
        <w:t>select the email message. You don’t need to open the email message to track it.</w:t>
      </w:r>
    </w:p>
    <w:p w14:paraId="1468FB9A" w14:textId="3F86885E" w:rsidR="00113716" w:rsidRDefault="00113716" w:rsidP="0070744F">
      <w:pPr>
        <w:pStyle w:val="ListParagraph"/>
        <w:numPr>
          <w:ilvl w:val="0"/>
          <w:numId w:val="17"/>
        </w:numPr>
      </w:pPr>
      <w:r>
        <w:t xml:space="preserve">Choose the </w:t>
      </w:r>
      <w:r w:rsidR="0050442B" w:rsidRPr="0050442B">
        <w:rPr>
          <w:b/>
        </w:rPr>
        <w:t>Track</w:t>
      </w:r>
      <w:r w:rsidR="0050442B">
        <w:t xml:space="preserve"> button or the </w:t>
      </w:r>
      <w:r w:rsidRPr="00163516">
        <w:rPr>
          <w:b/>
        </w:rPr>
        <w:t xml:space="preserve">Set </w:t>
      </w:r>
      <w:proofErr w:type="gramStart"/>
      <w:r w:rsidRPr="00163516">
        <w:rPr>
          <w:b/>
        </w:rPr>
        <w:t>Regarding</w:t>
      </w:r>
      <w:proofErr w:type="gramEnd"/>
      <w:r>
        <w:t xml:space="preserve"> button on the ribbon. Remember, you </w:t>
      </w:r>
      <w:r w:rsidR="003D07F3">
        <w:t>can</w:t>
      </w:r>
      <w:r>
        <w:t xml:space="preserve"> </w:t>
      </w:r>
      <w:r w:rsidR="0050442B">
        <w:t>choose either button</w:t>
      </w:r>
      <w:r>
        <w:t xml:space="preserve">, but it’s </w:t>
      </w:r>
      <w:r w:rsidR="00A77EC4">
        <w:t>usually</w:t>
      </w:r>
      <w:r>
        <w:t xml:space="preserve"> better to choose the </w:t>
      </w:r>
      <w:r w:rsidRPr="00163516">
        <w:rPr>
          <w:b/>
        </w:rPr>
        <w:t>Set Regarding</w:t>
      </w:r>
      <w:r>
        <w:t xml:space="preserve"> button so you can li</w:t>
      </w:r>
      <w:r w:rsidR="004160E3">
        <w:t xml:space="preserve">nk the email activity to a more </w:t>
      </w:r>
      <w:r>
        <w:t>specific record.</w:t>
      </w:r>
    </w:p>
    <w:p w14:paraId="26A920AC" w14:textId="272A531E" w:rsidR="00113716" w:rsidRDefault="00246F57" w:rsidP="0070744F">
      <w:pPr>
        <w:pStyle w:val="ListParagraph"/>
        <w:numPr>
          <w:ilvl w:val="0"/>
          <w:numId w:val="17"/>
        </w:numPr>
      </w:pPr>
      <w:r>
        <w:t>If you cho</w:t>
      </w:r>
      <w:r w:rsidR="004160E3">
        <w:t>o</w:t>
      </w:r>
      <w:r>
        <w:t xml:space="preserve">se the </w:t>
      </w:r>
      <w:r w:rsidRPr="00246F57">
        <w:rPr>
          <w:b/>
        </w:rPr>
        <w:t xml:space="preserve">Set </w:t>
      </w:r>
      <w:proofErr w:type="gramStart"/>
      <w:r w:rsidRPr="00246F57">
        <w:rPr>
          <w:b/>
        </w:rPr>
        <w:t>Regarding</w:t>
      </w:r>
      <w:proofErr w:type="gramEnd"/>
      <w:r>
        <w:t xml:space="preserve"> button, c</w:t>
      </w:r>
      <w:r w:rsidR="00113716">
        <w:t xml:space="preserve">hoose </w:t>
      </w:r>
      <w:r w:rsidR="00113716" w:rsidRPr="00163516">
        <w:rPr>
          <w:b/>
        </w:rPr>
        <w:t>More</w:t>
      </w:r>
      <w:r w:rsidR="00113716">
        <w:t>.</w:t>
      </w:r>
    </w:p>
    <w:p w14:paraId="41572B58" w14:textId="53F3D294" w:rsidR="00113716" w:rsidRDefault="00113716" w:rsidP="0070744F">
      <w:pPr>
        <w:pStyle w:val="ListParagraph"/>
        <w:numPr>
          <w:ilvl w:val="0"/>
          <w:numId w:val="17"/>
        </w:numPr>
        <w:spacing w:after="240"/>
      </w:pPr>
      <w:r>
        <w:t xml:space="preserve">In the </w:t>
      </w:r>
      <w:r w:rsidRPr="00163516">
        <w:rPr>
          <w:b/>
        </w:rPr>
        <w:t xml:space="preserve">Look </w:t>
      </w:r>
      <w:proofErr w:type="gramStart"/>
      <w:r w:rsidRPr="00163516">
        <w:rPr>
          <w:b/>
        </w:rPr>
        <w:t>Up</w:t>
      </w:r>
      <w:proofErr w:type="gramEnd"/>
      <w:r w:rsidRPr="00163516">
        <w:rPr>
          <w:b/>
        </w:rPr>
        <w:t xml:space="preserve"> Record</w:t>
      </w:r>
      <w:r>
        <w:t xml:space="preserve"> dialog box, if CRM for Outlook </w:t>
      </w:r>
      <w:r w:rsidR="003D07F3">
        <w:t xml:space="preserve">has already </w:t>
      </w:r>
      <w:r>
        <w:t>select</w:t>
      </w:r>
      <w:r w:rsidR="003D07F3">
        <w:t>ed</w:t>
      </w:r>
      <w:r>
        <w:t xml:space="preserve"> the record type you want, you can just select </w:t>
      </w:r>
      <w:r w:rsidR="003D07F3">
        <w:t>a</w:t>
      </w:r>
      <w:r>
        <w:t xml:space="preserve"> record in the list</w:t>
      </w:r>
      <w:r w:rsidR="003D07F3">
        <w:t xml:space="preserve"> by clicking to the left of that record. After marking the record</w:t>
      </w:r>
      <w:r w:rsidR="00246F57">
        <w:t>,</w:t>
      </w:r>
      <w:r w:rsidR="003D07F3">
        <w:t xml:space="preserve"> choose</w:t>
      </w:r>
      <w:r>
        <w:t xml:space="preserve"> </w:t>
      </w:r>
      <w:r w:rsidRPr="00163516">
        <w:rPr>
          <w:b/>
        </w:rPr>
        <w:t>Add</w:t>
      </w:r>
      <w:r>
        <w:t>.</w:t>
      </w:r>
      <w:r w:rsidR="003D07F3">
        <w:t xml:space="preserve"> </w:t>
      </w:r>
    </w:p>
    <w:p w14:paraId="7AC2F48D" w14:textId="6320699E" w:rsidR="00113716" w:rsidRDefault="00113716" w:rsidP="00246F57">
      <w:pPr>
        <w:spacing w:after="240"/>
        <w:ind w:left="360"/>
      </w:pPr>
      <w:r>
        <w:rPr>
          <w:noProof/>
        </w:rPr>
        <w:drawing>
          <wp:inline distT="0" distB="0" distL="0" distR="0" wp14:anchorId="6D80C4BD" wp14:editId="2AC0CDF1">
            <wp:extent cx="1943100" cy="160080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3. Look up Record dialog box.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67582" cy="1620979"/>
                    </a:xfrm>
                    <a:prstGeom prst="rect">
                      <a:avLst/>
                    </a:prstGeom>
                  </pic:spPr>
                </pic:pic>
              </a:graphicData>
            </a:graphic>
          </wp:inline>
        </w:drawing>
      </w:r>
    </w:p>
    <w:p w14:paraId="453B8199" w14:textId="23A47ED6" w:rsidR="00470183" w:rsidRDefault="0036148F" w:rsidP="00312867">
      <w:pPr>
        <w:ind w:left="360"/>
      </w:pPr>
      <w:r>
        <w:t xml:space="preserve">When you choose </w:t>
      </w:r>
      <w:r w:rsidRPr="00163516">
        <w:rPr>
          <w:b/>
        </w:rPr>
        <w:t>Add</w:t>
      </w:r>
      <w:r>
        <w:t xml:space="preserve">, CRM for Outlook adds the </w:t>
      </w:r>
      <w:r w:rsidR="00246F57">
        <w:t>tracking pane</w:t>
      </w:r>
      <w:r>
        <w:t xml:space="preserve"> at the bottom of the record. </w:t>
      </w:r>
      <w:r w:rsidR="00A77EC4">
        <w:t xml:space="preserve">The tracking pane provides </w:t>
      </w:r>
      <w:r w:rsidR="001263E1">
        <w:t>links to the</w:t>
      </w:r>
      <w:r w:rsidR="00A77EC4">
        <w:t xml:space="preserve"> </w:t>
      </w:r>
      <w:proofErr w:type="gramStart"/>
      <w:r w:rsidR="00A77EC4">
        <w:t>Regarding</w:t>
      </w:r>
      <w:proofErr w:type="gramEnd"/>
      <w:r w:rsidR="00A77EC4">
        <w:t xml:space="preserve"> record and </w:t>
      </w:r>
      <w:r w:rsidR="001263E1">
        <w:t>other</w:t>
      </w:r>
      <w:r w:rsidR="00A77EC4">
        <w:t xml:space="preserve"> related records, such as contacts. If a contact is displayed in red, it means CRM for Outlook couldn’t find that contact in the CRM database. You can click the contact name to easily add the contact or </w:t>
      </w:r>
      <w:r w:rsidR="00246F57">
        <w:t xml:space="preserve">to </w:t>
      </w:r>
      <w:r w:rsidR="00A77EC4">
        <w:t>create a lead.</w:t>
      </w:r>
      <w:r w:rsidR="00312867">
        <w:t xml:space="preserve"> </w:t>
      </w:r>
      <w:r>
        <w:t xml:space="preserve">CRM for Outlook also adds the </w:t>
      </w:r>
      <w:r w:rsidRPr="00246F57">
        <w:rPr>
          <w:b/>
        </w:rPr>
        <w:t>Tracked in CRM</w:t>
      </w:r>
      <w:r>
        <w:t xml:space="preserve"> icon </w:t>
      </w:r>
      <w:r w:rsidRPr="0036148F">
        <w:rPr>
          <w:noProof/>
        </w:rPr>
        <w:drawing>
          <wp:inline distT="0" distB="0" distL="0" distR="0" wp14:anchorId="6BFAEA9D" wp14:editId="798A8FFB">
            <wp:extent cx="200025" cy="161925"/>
            <wp:effectExtent l="19050" t="19050" r="28575" b="28575"/>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1"/>
                    <a:stretch>
                      <a:fillRect/>
                    </a:stretch>
                  </pic:blipFill>
                  <pic:spPr>
                    <a:xfrm>
                      <a:off x="0" y="0"/>
                      <a:ext cx="200964" cy="162685"/>
                    </a:xfrm>
                    <a:prstGeom prst="rect">
                      <a:avLst/>
                    </a:prstGeom>
                    <a:ln>
                      <a:solidFill>
                        <a:schemeClr val="tx1"/>
                      </a:solidFill>
                    </a:ln>
                  </pic:spPr>
                </pic:pic>
              </a:graphicData>
            </a:graphic>
          </wp:inline>
        </w:drawing>
      </w:r>
      <w:r>
        <w:t xml:space="preserve"> to the email message.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470183" w14:paraId="713A4CB4" w14:textId="77777777" w:rsidTr="001B130B">
        <w:tc>
          <w:tcPr>
            <w:tcW w:w="8630" w:type="dxa"/>
            <w:shd w:val="clear" w:color="auto" w:fill="F2F2F2" w:themeFill="background1" w:themeFillShade="F2"/>
          </w:tcPr>
          <w:p w14:paraId="16E7AA91" w14:textId="4A4C025D" w:rsidR="00470183" w:rsidRDefault="00470183" w:rsidP="001B130B">
            <w:pPr>
              <w:pStyle w:val="AlertLabel"/>
              <w:framePr w:wrap="notBeside"/>
            </w:pPr>
            <w:r>
              <w:rPr>
                <w:noProof/>
              </w:rPr>
              <w:drawing>
                <wp:inline distT="0" distB="0" distL="0" distR="0" wp14:anchorId="3945C8F7" wp14:editId="6358373D">
                  <wp:extent cx="231775" cy="1498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1775" cy="149860"/>
                          </a:xfrm>
                          <a:prstGeom prst="rect">
                            <a:avLst/>
                          </a:prstGeom>
                          <a:noFill/>
                          <a:ln>
                            <a:noFill/>
                          </a:ln>
                        </pic:spPr>
                      </pic:pic>
                    </a:graphicData>
                  </a:graphic>
                </wp:inline>
              </w:drawing>
            </w:r>
            <w:r>
              <w:t>Tip</w:t>
            </w:r>
          </w:p>
          <w:p w14:paraId="50874A4D" w14:textId="4292A691" w:rsidR="00470183" w:rsidRDefault="00470183" w:rsidP="00312867">
            <w:pPr>
              <w:pStyle w:val="AlertText"/>
              <w:spacing w:after="0"/>
              <w:ind w:left="0"/>
            </w:pPr>
            <w:r>
              <w:t xml:space="preserve">Another way to quickly see a tracked </w:t>
            </w:r>
            <w:r w:rsidR="00312867">
              <w:t xml:space="preserve">record </w:t>
            </w:r>
            <w:r>
              <w:t xml:space="preserve">is to choose the </w:t>
            </w:r>
            <w:r w:rsidRPr="001263E1">
              <w:rPr>
                <w:b/>
              </w:rPr>
              <w:t>View in CRM</w:t>
            </w:r>
            <w:r>
              <w:t xml:space="preserve"> button on the ribbon. You can also use this button to enter data in fields that are only accessible through Microsoft Dynamics CRM forms.</w:t>
            </w:r>
          </w:p>
        </w:tc>
      </w:tr>
    </w:tbl>
    <w:p w14:paraId="5A3DF2DD" w14:textId="2EED9964" w:rsidR="00772B0F" w:rsidRDefault="00772B0F" w:rsidP="00312867">
      <w:pPr>
        <w:spacing w:before="240"/>
      </w:pPr>
      <w:r>
        <w:rPr>
          <w:rStyle w:val="UI"/>
        </w:rPr>
        <w:t xml:space="preserve">Next up:   </w:t>
      </w:r>
      <w:hyperlink w:anchor="TrackOutgoingEmail" w:history="1">
        <w:r w:rsidR="004160E3" w:rsidRPr="00370FDC">
          <w:rPr>
            <w:rStyle w:val="Hyperlink"/>
            <w:sz w:val="22"/>
            <w:szCs w:val="20"/>
          </w:rPr>
          <w:t>Create and track an outgoing email activity</w:t>
        </w:r>
      </w:hyperlink>
    </w:p>
    <w:p w14:paraId="2EBC17BC" w14:textId="77777777" w:rsidR="00032186" w:rsidRDefault="00032186" w:rsidP="0058320C">
      <w:pPr>
        <w:pStyle w:val="Heading2"/>
      </w:pPr>
      <w:bookmarkStart w:id="113" w:name="_Toc406415606"/>
      <w:bookmarkStart w:id="114" w:name="TrackOutgoingEmail"/>
      <w:r>
        <w:lastRenderedPageBreak/>
        <w:t>Create and track an outgoing email activity</w:t>
      </w:r>
      <w:bookmarkEnd w:id="113"/>
    </w:p>
    <w:bookmarkEnd w:id="114"/>
    <w:p w14:paraId="45196952" w14:textId="2E5AB94B" w:rsidR="00032186" w:rsidRDefault="00032186" w:rsidP="00032186">
      <w:r>
        <w:t>If you’re creating a new email message, tracking the email activity is basical</w:t>
      </w:r>
      <w:r w:rsidR="004160E3">
        <w:t>ly the same process. When you compose</w:t>
      </w:r>
      <w:r>
        <w:t xml:space="preserve"> an email message (or create a </w:t>
      </w:r>
      <w:r w:rsidR="004160E3">
        <w:t xml:space="preserve">new </w:t>
      </w:r>
      <w:r>
        <w:t xml:space="preserve">task or set up a new </w:t>
      </w:r>
      <w:r w:rsidR="004160E3">
        <w:t>appointment</w:t>
      </w:r>
      <w:r>
        <w:t xml:space="preserve">), you can search for a </w:t>
      </w:r>
      <w:r w:rsidR="004160E3">
        <w:t xml:space="preserve">Microsoft Dynamics </w:t>
      </w:r>
      <w:r>
        <w:t xml:space="preserve">CRM contact directly from the </w:t>
      </w:r>
      <w:proofErr w:type="gramStart"/>
      <w:r w:rsidRPr="00032186">
        <w:rPr>
          <w:b/>
        </w:rPr>
        <w:t>To</w:t>
      </w:r>
      <w:proofErr w:type="gramEnd"/>
      <w:r>
        <w:t xml:space="preserve"> </w:t>
      </w:r>
      <w:r w:rsidR="004160E3">
        <w:t xml:space="preserve">or </w:t>
      </w:r>
      <w:r w:rsidR="004160E3" w:rsidRPr="004160E3">
        <w:rPr>
          <w:b/>
        </w:rPr>
        <w:t>Cc</w:t>
      </w:r>
      <w:r w:rsidR="004160E3">
        <w:t xml:space="preserve"> </w:t>
      </w:r>
      <w:r>
        <w:t xml:space="preserve">field. </w:t>
      </w:r>
    </w:p>
    <w:p w14:paraId="68A61502" w14:textId="070F1C4D" w:rsidR="00032186" w:rsidRDefault="00032186" w:rsidP="00E61BD5">
      <w:pPr>
        <w:pStyle w:val="ListParagraph"/>
        <w:numPr>
          <w:ilvl w:val="0"/>
          <w:numId w:val="37"/>
        </w:numPr>
      </w:pPr>
      <w:r>
        <w:t xml:space="preserve">Go to your Inbox, and then choose </w:t>
      </w:r>
      <w:r w:rsidRPr="00032186">
        <w:rPr>
          <w:b/>
        </w:rPr>
        <w:t>New Email</w:t>
      </w:r>
      <w:r>
        <w:t xml:space="preserve"> on the ribbon.</w:t>
      </w:r>
    </w:p>
    <w:p w14:paraId="69BD6DCB" w14:textId="5B41EA5B" w:rsidR="00032186" w:rsidRDefault="00032186" w:rsidP="00E61BD5">
      <w:pPr>
        <w:pStyle w:val="ListParagraph"/>
        <w:numPr>
          <w:ilvl w:val="0"/>
          <w:numId w:val="37"/>
        </w:numPr>
      </w:pPr>
      <w:r>
        <w:t xml:space="preserve">Enter one or more email addresses in the </w:t>
      </w:r>
      <w:proofErr w:type="gramStart"/>
      <w:r w:rsidRPr="00032186">
        <w:rPr>
          <w:b/>
        </w:rPr>
        <w:t>To</w:t>
      </w:r>
      <w:proofErr w:type="gramEnd"/>
      <w:r>
        <w:t xml:space="preserve"> and </w:t>
      </w:r>
      <w:r w:rsidRPr="00032186">
        <w:rPr>
          <w:b/>
        </w:rPr>
        <w:t>Cc</w:t>
      </w:r>
      <w:r>
        <w:t xml:space="preserve"> boxes. If you need to look up a contact, </w:t>
      </w:r>
      <w:r w:rsidR="00A22785">
        <w:t>select</w:t>
      </w:r>
      <w:r>
        <w:t xml:space="preserve"> the </w:t>
      </w:r>
      <w:proofErr w:type="gramStart"/>
      <w:r w:rsidRPr="00032186">
        <w:rPr>
          <w:b/>
        </w:rPr>
        <w:t>To</w:t>
      </w:r>
      <w:proofErr w:type="gramEnd"/>
      <w:r>
        <w:t xml:space="preserve"> </w:t>
      </w:r>
      <w:r w:rsidR="004160E3">
        <w:t xml:space="preserve">box </w:t>
      </w:r>
      <w:r>
        <w:t xml:space="preserve">or </w:t>
      </w:r>
      <w:r w:rsidRPr="00032186">
        <w:rPr>
          <w:b/>
        </w:rPr>
        <w:t>Cc</w:t>
      </w:r>
      <w:r>
        <w:t xml:space="preserve"> box. All of the contacts that have been added to Microsoft Dynamics CRM will appear in the address book.</w:t>
      </w:r>
    </w:p>
    <w:p w14:paraId="539BFFB3" w14:textId="2DB1D8DE" w:rsidR="00B9628C" w:rsidRDefault="00032186" w:rsidP="00E61BD5">
      <w:pPr>
        <w:pStyle w:val="ListParagraph"/>
        <w:numPr>
          <w:ilvl w:val="0"/>
          <w:numId w:val="37"/>
        </w:numPr>
        <w:spacing w:after="240"/>
      </w:pPr>
      <w:r>
        <w:t xml:space="preserve">Choose the </w:t>
      </w:r>
      <w:r w:rsidRPr="00B9628C">
        <w:rPr>
          <w:b/>
        </w:rPr>
        <w:t>Track</w:t>
      </w:r>
      <w:r>
        <w:t xml:space="preserve"> button or </w:t>
      </w:r>
      <w:r w:rsidRPr="00B9628C">
        <w:rPr>
          <w:b/>
        </w:rPr>
        <w:t>Set Regarding</w:t>
      </w:r>
      <w:r>
        <w:t xml:space="preserve"> button as described earlier.</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B9628C" w14:paraId="54E7C66E" w14:textId="77777777" w:rsidTr="00CD5D90">
        <w:tc>
          <w:tcPr>
            <w:tcW w:w="8630" w:type="dxa"/>
            <w:shd w:val="clear" w:color="auto" w:fill="F2F2F2" w:themeFill="background1" w:themeFillShade="F2"/>
          </w:tcPr>
          <w:p w14:paraId="22AD5111" w14:textId="6289ED77" w:rsidR="00B9628C" w:rsidRDefault="005B4C19" w:rsidP="00CD5D90">
            <w:pPr>
              <w:pStyle w:val="AlertLabel"/>
              <w:framePr w:wrap="notBeside"/>
            </w:pPr>
            <w:r>
              <w:pict w14:anchorId="1D084D4B">
                <v:shape id="_x0000_i1032" type="#_x0000_t75" style="width:21.75pt;height:14.25pt;visibility:visible;mso-wrap-style:square">
                  <v:imagedata r:id="rId27" o:title=""/>
                </v:shape>
              </w:pict>
            </w:r>
            <w:r w:rsidR="00B9628C">
              <w:t>Tip</w:t>
            </w:r>
          </w:p>
          <w:p w14:paraId="6E0BC740" w14:textId="06D368C2" w:rsidR="00B9628C" w:rsidRDefault="00B9628C" w:rsidP="004160E3">
            <w:pPr>
              <w:pStyle w:val="AlertText"/>
            </w:pPr>
            <w:r>
              <w:t xml:space="preserve">You can set a personal option to determine </w:t>
            </w:r>
            <w:r w:rsidR="004160E3">
              <w:t>which</w:t>
            </w:r>
            <w:r>
              <w:t xml:space="preserve"> contacts you want to include in the address book. For example, you can include just the contacts you own or you can synchronize all the contacts in the Microsoft Dynamics CRM database.</w:t>
            </w:r>
          </w:p>
        </w:tc>
      </w:tr>
    </w:tbl>
    <w:p w14:paraId="7D59BA9A" w14:textId="59ED67C3" w:rsidR="00370FDC" w:rsidRDefault="00370FDC" w:rsidP="00370FDC">
      <w:pPr>
        <w:spacing w:before="480"/>
      </w:pPr>
      <w:r>
        <w:rPr>
          <w:rStyle w:val="UI"/>
        </w:rPr>
        <w:t xml:space="preserve">Next up:   </w:t>
      </w:r>
      <w:hyperlink w:anchor="TrackAppointment" w:history="1">
        <w:r w:rsidRPr="00370FDC">
          <w:rPr>
            <w:rStyle w:val="Hyperlink"/>
            <w:sz w:val="22"/>
            <w:szCs w:val="20"/>
          </w:rPr>
          <w:t>Create and track an appointment activity</w:t>
        </w:r>
      </w:hyperlink>
      <w:r>
        <w:t xml:space="preserve"> </w:t>
      </w:r>
    </w:p>
    <w:p w14:paraId="6C225D14" w14:textId="77777777" w:rsidR="00370FDC" w:rsidRPr="00032186" w:rsidRDefault="00370FDC" w:rsidP="00B9628C"/>
    <w:p w14:paraId="53C278EF" w14:textId="00E750F5" w:rsidR="0036148F" w:rsidRDefault="00246F57" w:rsidP="0058320C">
      <w:pPr>
        <w:pStyle w:val="Heading2"/>
      </w:pPr>
      <w:bookmarkStart w:id="115" w:name="_Toc406415607"/>
      <w:bookmarkStart w:id="116" w:name="TrackAppointment"/>
      <w:r>
        <w:lastRenderedPageBreak/>
        <w:t>Create</w:t>
      </w:r>
      <w:r w:rsidR="0036148F">
        <w:t xml:space="preserve"> and track an appointment activity</w:t>
      </w:r>
      <w:bookmarkEnd w:id="115"/>
    </w:p>
    <w:bookmarkEnd w:id="116"/>
    <w:p w14:paraId="12FC4992" w14:textId="7900CC1A" w:rsidR="0036148F" w:rsidRDefault="0036148F" w:rsidP="00163516">
      <w:r>
        <w:t>Adding and tracking an appointment activity</w:t>
      </w:r>
      <w:r w:rsidR="00E07032">
        <w:t xml:space="preserve"> is very similar to adding</w:t>
      </w:r>
      <w:r w:rsidR="00246F57">
        <w:t xml:space="preserve"> and tracking an email activity</w:t>
      </w:r>
      <w:r w:rsidR="00032186">
        <w:t xml:space="preserve">. </w:t>
      </w:r>
    </w:p>
    <w:p w14:paraId="1BEB0D1D" w14:textId="4E706C26" w:rsidR="00E07032" w:rsidRDefault="00E07032" w:rsidP="0070744F">
      <w:pPr>
        <w:pStyle w:val="ListParagraph"/>
        <w:numPr>
          <w:ilvl w:val="0"/>
          <w:numId w:val="18"/>
        </w:numPr>
      </w:pPr>
      <w:r>
        <w:t xml:space="preserve">Choose </w:t>
      </w:r>
      <w:r>
        <w:rPr>
          <w:b/>
        </w:rPr>
        <w:t xml:space="preserve">Calendar </w:t>
      </w:r>
      <w:r w:rsidRPr="00163516">
        <w:t>in the navigation pane</w:t>
      </w:r>
      <w:r>
        <w:t xml:space="preserve"> at the bottom of the CRM for Outlook window.</w:t>
      </w:r>
    </w:p>
    <w:p w14:paraId="48179A66" w14:textId="267B43B0" w:rsidR="00E07032" w:rsidRDefault="00E07032" w:rsidP="0070744F">
      <w:pPr>
        <w:pStyle w:val="ListParagraph"/>
        <w:numPr>
          <w:ilvl w:val="0"/>
          <w:numId w:val="18"/>
        </w:numPr>
      </w:pPr>
      <w:r>
        <w:t xml:space="preserve">On the ribbon, choose </w:t>
      </w:r>
      <w:r w:rsidRPr="00163516">
        <w:rPr>
          <w:b/>
        </w:rPr>
        <w:t xml:space="preserve">New </w:t>
      </w:r>
      <w:r>
        <w:rPr>
          <w:b/>
        </w:rPr>
        <w:t>Meeting</w:t>
      </w:r>
      <w:r>
        <w:t>.</w:t>
      </w:r>
    </w:p>
    <w:p w14:paraId="4C8B192A" w14:textId="6FAA51B2" w:rsidR="00E07032" w:rsidRDefault="00E07032" w:rsidP="0070744F">
      <w:pPr>
        <w:pStyle w:val="ListParagraph"/>
        <w:numPr>
          <w:ilvl w:val="0"/>
          <w:numId w:val="18"/>
        </w:numPr>
      </w:pPr>
      <w:r>
        <w:t xml:space="preserve">Enter one or more email addresses in the </w:t>
      </w:r>
      <w:proofErr w:type="gramStart"/>
      <w:r w:rsidRPr="00ED620C">
        <w:rPr>
          <w:b/>
        </w:rPr>
        <w:t>To</w:t>
      </w:r>
      <w:proofErr w:type="gramEnd"/>
      <w:r>
        <w:t xml:space="preserve"> box. </w:t>
      </w:r>
    </w:p>
    <w:p w14:paraId="0F513F7F" w14:textId="40E958D5" w:rsidR="00E07032" w:rsidRDefault="00E07032" w:rsidP="0070744F">
      <w:pPr>
        <w:pStyle w:val="ListParagraph"/>
        <w:numPr>
          <w:ilvl w:val="0"/>
          <w:numId w:val="18"/>
        </w:numPr>
      </w:pPr>
      <w:r>
        <w:t xml:space="preserve">Enter a </w:t>
      </w:r>
      <w:r w:rsidRPr="00163516">
        <w:rPr>
          <w:b/>
        </w:rPr>
        <w:t>Subject</w:t>
      </w:r>
      <w:r>
        <w:t xml:space="preserve">, </w:t>
      </w:r>
      <w:r w:rsidRPr="00163516">
        <w:rPr>
          <w:b/>
        </w:rPr>
        <w:t>Location</w:t>
      </w:r>
      <w:r>
        <w:rPr>
          <w:b/>
        </w:rPr>
        <w:t>, Start time</w:t>
      </w:r>
      <w:r w:rsidRPr="00163516">
        <w:t>, and</w:t>
      </w:r>
      <w:r>
        <w:rPr>
          <w:b/>
        </w:rPr>
        <w:t xml:space="preserve"> End time</w:t>
      </w:r>
      <w:r>
        <w:t xml:space="preserve">. </w:t>
      </w:r>
    </w:p>
    <w:p w14:paraId="0EA0E9F5" w14:textId="7A3C96FE" w:rsidR="00246F57" w:rsidRDefault="00B9628C" w:rsidP="0070744F">
      <w:pPr>
        <w:pStyle w:val="ListParagraph"/>
        <w:numPr>
          <w:ilvl w:val="0"/>
          <w:numId w:val="18"/>
        </w:numPr>
        <w:spacing w:after="240"/>
      </w:pPr>
      <w:r>
        <w:t xml:space="preserve">Choose the </w:t>
      </w:r>
      <w:r w:rsidRPr="00B9628C">
        <w:rPr>
          <w:b/>
        </w:rPr>
        <w:t>Track</w:t>
      </w:r>
      <w:r>
        <w:t xml:space="preserve"> button or </w:t>
      </w:r>
      <w:r w:rsidRPr="00B9628C">
        <w:rPr>
          <w:b/>
        </w:rPr>
        <w:t>Set Regarding</w:t>
      </w:r>
      <w:r>
        <w:t xml:space="preserve"> button as described earlier.</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246F57" w14:paraId="02A70DF6" w14:textId="77777777" w:rsidTr="00CD5D90">
        <w:tc>
          <w:tcPr>
            <w:tcW w:w="8630" w:type="dxa"/>
            <w:shd w:val="clear" w:color="auto" w:fill="F2F2F2" w:themeFill="background1" w:themeFillShade="F2"/>
          </w:tcPr>
          <w:p w14:paraId="4E3C042A" w14:textId="1FDDB0B0" w:rsidR="00246F57" w:rsidRDefault="005B4C19" w:rsidP="00CD5D90">
            <w:pPr>
              <w:pStyle w:val="AlertLabel"/>
              <w:framePr w:wrap="notBeside"/>
            </w:pPr>
            <w:r>
              <w:pict w14:anchorId="439E02C9">
                <v:shape id="_x0000_i1033" type="#_x0000_t75" style="width:21.75pt;height:14.25pt;visibility:visible;mso-wrap-style:square">
                  <v:imagedata r:id="rId27" o:title=""/>
                </v:shape>
              </w:pict>
            </w:r>
            <w:r w:rsidR="00246F57">
              <w:t>Tip</w:t>
            </w:r>
          </w:p>
          <w:p w14:paraId="6F78A6E2" w14:textId="3749CFC1" w:rsidR="00246F57" w:rsidRDefault="00246F57" w:rsidP="00CD5D90">
            <w:pPr>
              <w:pStyle w:val="AlertText"/>
            </w:pPr>
            <w:r>
              <w:t xml:space="preserve">CRM for Outlook remembers the Regarding record that you select and offers that record the next time you choose the </w:t>
            </w:r>
            <w:r w:rsidRPr="00246F57">
              <w:rPr>
                <w:b/>
              </w:rPr>
              <w:t>Set Regarding</w:t>
            </w:r>
            <w:r>
              <w:t xml:space="preserve"> button.</w:t>
            </w:r>
          </w:p>
        </w:tc>
      </w:tr>
    </w:tbl>
    <w:p w14:paraId="56381866" w14:textId="78363495" w:rsidR="00772B0F" w:rsidRDefault="00772B0F" w:rsidP="00772B0F">
      <w:pPr>
        <w:spacing w:before="480"/>
      </w:pPr>
      <w:r>
        <w:rPr>
          <w:rStyle w:val="UI"/>
        </w:rPr>
        <w:t xml:space="preserve">Next up:   </w:t>
      </w:r>
      <w:hyperlink w:anchor="TrackTask" w:history="1">
        <w:r w:rsidR="004510BC">
          <w:rPr>
            <w:rStyle w:val="Hyperlink"/>
            <w:sz w:val="22"/>
            <w:szCs w:val="20"/>
          </w:rPr>
          <w:t>Create</w:t>
        </w:r>
        <w:r w:rsidRPr="00370FDC">
          <w:rPr>
            <w:rStyle w:val="Hyperlink"/>
            <w:sz w:val="22"/>
            <w:szCs w:val="20"/>
          </w:rPr>
          <w:t xml:space="preserve"> and track a task activity</w:t>
        </w:r>
      </w:hyperlink>
    </w:p>
    <w:p w14:paraId="0360A635" w14:textId="77777777" w:rsidR="00E07032" w:rsidRPr="00B25C24" w:rsidRDefault="00E07032" w:rsidP="00163516"/>
    <w:p w14:paraId="2B6FE673" w14:textId="2D19EA23" w:rsidR="00FE50F2" w:rsidRDefault="00B9628C" w:rsidP="0058320C">
      <w:pPr>
        <w:pStyle w:val="Heading2"/>
      </w:pPr>
      <w:bookmarkStart w:id="117" w:name="_Toc406415608"/>
      <w:bookmarkStart w:id="118" w:name="TrackTask"/>
      <w:r>
        <w:lastRenderedPageBreak/>
        <w:t>Create</w:t>
      </w:r>
      <w:r w:rsidR="00FE50F2">
        <w:t xml:space="preserve"> and track a task activity</w:t>
      </w:r>
      <w:bookmarkEnd w:id="117"/>
    </w:p>
    <w:bookmarkEnd w:id="118"/>
    <w:p w14:paraId="0D2D79BA" w14:textId="1BEEC576" w:rsidR="00B9628C" w:rsidRDefault="00FE50F2" w:rsidP="00163516">
      <w:r>
        <w:t xml:space="preserve">Adding and tracking a task activity is </w:t>
      </w:r>
      <w:r w:rsidR="00B9628C">
        <w:t xml:space="preserve">very </w:t>
      </w:r>
      <w:r>
        <w:t xml:space="preserve">similar to adding and tracking an email activity or </w:t>
      </w:r>
      <w:r w:rsidR="00B9628C">
        <w:t xml:space="preserve">an </w:t>
      </w:r>
      <w:r>
        <w:t xml:space="preserve">appointment activity. </w:t>
      </w:r>
      <w:r w:rsidR="00B9628C">
        <w:t>There are a few key differences to know about though:</w:t>
      </w:r>
    </w:p>
    <w:p w14:paraId="30BE04FF" w14:textId="4D7BD864" w:rsidR="00B9628C" w:rsidRDefault="00B9628C" w:rsidP="00B9628C">
      <w:pPr>
        <w:pStyle w:val="ListParagraph"/>
        <w:numPr>
          <w:ilvl w:val="0"/>
          <w:numId w:val="13"/>
        </w:numPr>
      </w:pPr>
      <w:r>
        <w:t xml:space="preserve">Microsoft Dynamics CRM has separate activities for </w:t>
      </w:r>
      <w:r w:rsidR="005B7055">
        <w:t xml:space="preserve">phone calls, letters, and faxes. CRM for Outlook includes these types of activities within a </w:t>
      </w:r>
      <w:r w:rsidR="00A22785">
        <w:t>t</w:t>
      </w:r>
      <w:r w:rsidR="005B7055">
        <w:t>ask activity, so, for example, if you want to create a phone call activity, you need to start by creating a task activity.</w:t>
      </w:r>
    </w:p>
    <w:p w14:paraId="41229CFE" w14:textId="32E15BBA" w:rsidR="005B7055" w:rsidRDefault="005B7055" w:rsidP="00B9628C">
      <w:pPr>
        <w:pStyle w:val="ListParagraph"/>
        <w:numPr>
          <w:ilvl w:val="0"/>
          <w:numId w:val="13"/>
        </w:numPr>
      </w:pPr>
      <w:r>
        <w:t>Only the owner of a task activity can track that task. If you want to assign a task to someone else, you can track the task before you assign it. The person you assign the task to can track the task</w:t>
      </w:r>
      <w:r w:rsidR="009B6C23">
        <w:t xml:space="preserve"> if it’s not already tracked</w:t>
      </w:r>
      <w:r>
        <w:t>.</w:t>
      </w:r>
    </w:p>
    <w:p w14:paraId="40F5B813" w14:textId="080AED73" w:rsidR="00FE50F2" w:rsidRPr="005B7055" w:rsidRDefault="005B7055" w:rsidP="009C5D96">
      <w:pPr>
        <w:spacing w:before="240"/>
        <w:rPr>
          <w:b/>
        </w:rPr>
      </w:pPr>
      <w:r w:rsidRPr="005B7055">
        <w:rPr>
          <w:b/>
        </w:rPr>
        <w:t>Create and track a task activity</w:t>
      </w:r>
    </w:p>
    <w:p w14:paraId="064CA695" w14:textId="31D20ABA" w:rsidR="00FE50F2" w:rsidRDefault="00FE50F2" w:rsidP="0070744F">
      <w:pPr>
        <w:pStyle w:val="ListParagraph"/>
        <w:numPr>
          <w:ilvl w:val="0"/>
          <w:numId w:val="19"/>
        </w:numPr>
        <w:ind w:left="360"/>
      </w:pPr>
      <w:r>
        <w:t xml:space="preserve">Choose </w:t>
      </w:r>
      <w:r>
        <w:rPr>
          <w:b/>
        </w:rPr>
        <w:t xml:space="preserve">Tasks </w:t>
      </w:r>
      <w:r w:rsidRPr="00ED620C">
        <w:t>in the navigation pane</w:t>
      </w:r>
      <w:r>
        <w:t xml:space="preserve"> at the bottom of the CRM for Outlook window. You may have to choose the </w:t>
      </w:r>
      <w:r w:rsidRPr="00A22785">
        <w:rPr>
          <w:b/>
        </w:rPr>
        <w:t>More</w:t>
      </w:r>
      <w:r>
        <w:t xml:space="preserve"> (…) button to access tasks in the navigation pane.</w:t>
      </w:r>
    </w:p>
    <w:p w14:paraId="459F5CA6" w14:textId="29AC7CB0" w:rsidR="00FE50F2" w:rsidRDefault="00FE50F2" w:rsidP="0070744F">
      <w:pPr>
        <w:pStyle w:val="ListParagraph"/>
        <w:numPr>
          <w:ilvl w:val="0"/>
          <w:numId w:val="19"/>
        </w:numPr>
        <w:ind w:left="360"/>
      </w:pPr>
      <w:r>
        <w:t xml:space="preserve">On the ribbon, choose </w:t>
      </w:r>
      <w:r w:rsidRPr="00ED620C">
        <w:rPr>
          <w:b/>
        </w:rPr>
        <w:t xml:space="preserve">New </w:t>
      </w:r>
      <w:r>
        <w:rPr>
          <w:b/>
        </w:rPr>
        <w:t>Task</w:t>
      </w:r>
      <w:r>
        <w:t>.</w:t>
      </w:r>
    </w:p>
    <w:p w14:paraId="0DB220D4" w14:textId="0A88B5C1" w:rsidR="00FE50F2" w:rsidRDefault="00FE50F2" w:rsidP="0070744F">
      <w:pPr>
        <w:pStyle w:val="ListParagraph"/>
        <w:numPr>
          <w:ilvl w:val="0"/>
          <w:numId w:val="19"/>
        </w:numPr>
        <w:ind w:left="360"/>
      </w:pPr>
      <w:r>
        <w:t xml:space="preserve">Enter a </w:t>
      </w:r>
      <w:r w:rsidRPr="00163516">
        <w:rPr>
          <w:b/>
        </w:rPr>
        <w:t>Subject</w:t>
      </w:r>
      <w:r>
        <w:t xml:space="preserve">, </w:t>
      </w:r>
      <w:r w:rsidRPr="00163516">
        <w:rPr>
          <w:b/>
        </w:rPr>
        <w:t>Start date</w:t>
      </w:r>
      <w:r>
        <w:t xml:space="preserve">, and </w:t>
      </w:r>
      <w:r w:rsidRPr="00163516">
        <w:rPr>
          <w:b/>
        </w:rPr>
        <w:t>Due date</w:t>
      </w:r>
      <w:r>
        <w:t xml:space="preserve">. You may also want to set other options like </w:t>
      </w:r>
      <w:r w:rsidRPr="00163516">
        <w:rPr>
          <w:b/>
        </w:rPr>
        <w:t>Status</w:t>
      </w:r>
      <w:r>
        <w:t xml:space="preserve">, </w:t>
      </w:r>
      <w:r w:rsidRPr="00163516">
        <w:rPr>
          <w:b/>
        </w:rPr>
        <w:t>Priority</w:t>
      </w:r>
      <w:r w:rsidR="009B6C23" w:rsidRPr="009B6C23">
        <w:t>,</w:t>
      </w:r>
      <w:r>
        <w:t xml:space="preserve"> and </w:t>
      </w:r>
      <w:r w:rsidRPr="00163516">
        <w:rPr>
          <w:b/>
        </w:rPr>
        <w:t>Reminder</w:t>
      </w:r>
      <w:r>
        <w:t>.</w:t>
      </w:r>
    </w:p>
    <w:p w14:paraId="65C9C712" w14:textId="1E42B3FC" w:rsidR="000A2482" w:rsidRDefault="000A2482" w:rsidP="0070744F">
      <w:pPr>
        <w:pStyle w:val="ListParagraph"/>
        <w:numPr>
          <w:ilvl w:val="0"/>
          <w:numId w:val="19"/>
        </w:numPr>
        <w:ind w:left="360"/>
      </w:pPr>
      <w:r>
        <w:t>To track the task, do one of the following:</w:t>
      </w:r>
    </w:p>
    <w:p w14:paraId="05A2144D" w14:textId="39B17605" w:rsidR="00FE50F2" w:rsidRDefault="000A2482" w:rsidP="0070744F">
      <w:pPr>
        <w:pStyle w:val="ListParagraph"/>
        <w:numPr>
          <w:ilvl w:val="1"/>
          <w:numId w:val="20"/>
        </w:numPr>
        <w:ind w:left="720"/>
      </w:pPr>
      <w:r>
        <w:t xml:space="preserve">If you want to track a normal task, </w:t>
      </w:r>
      <w:r w:rsidR="00B25C24">
        <w:t xml:space="preserve">choose </w:t>
      </w:r>
      <w:r w:rsidRPr="00163516">
        <w:t>the</w:t>
      </w:r>
      <w:r>
        <w:rPr>
          <w:b/>
        </w:rPr>
        <w:t xml:space="preserve"> Track </w:t>
      </w:r>
      <w:r w:rsidRPr="00163516">
        <w:t>button</w:t>
      </w:r>
      <w:r>
        <w:rPr>
          <w:b/>
        </w:rPr>
        <w:t xml:space="preserve"> </w:t>
      </w:r>
      <w:r w:rsidRPr="00163516">
        <w:t>or</w:t>
      </w:r>
      <w:r>
        <w:rPr>
          <w:b/>
        </w:rPr>
        <w:t xml:space="preserve"> </w:t>
      </w:r>
      <w:r w:rsidRPr="00163516">
        <w:t>the</w:t>
      </w:r>
      <w:r>
        <w:rPr>
          <w:b/>
        </w:rPr>
        <w:t xml:space="preserve"> Set </w:t>
      </w:r>
      <w:proofErr w:type="gramStart"/>
      <w:r>
        <w:rPr>
          <w:b/>
        </w:rPr>
        <w:t>Regarding</w:t>
      </w:r>
      <w:proofErr w:type="gramEnd"/>
      <w:r>
        <w:rPr>
          <w:b/>
        </w:rPr>
        <w:t xml:space="preserve"> </w:t>
      </w:r>
      <w:r w:rsidRPr="00163516">
        <w:t>button</w:t>
      </w:r>
      <w:r w:rsidRPr="0066790F">
        <w:t>.</w:t>
      </w:r>
      <w:r w:rsidR="00B25C24">
        <w:t xml:space="preserve"> </w:t>
      </w:r>
    </w:p>
    <w:p w14:paraId="27015D15" w14:textId="5E16FA63" w:rsidR="000A2482" w:rsidRDefault="000A2482" w:rsidP="009B6C23">
      <w:pPr>
        <w:pStyle w:val="ListParagraph"/>
        <w:numPr>
          <w:ilvl w:val="1"/>
          <w:numId w:val="20"/>
        </w:numPr>
        <w:spacing w:after="240"/>
        <w:ind w:left="720"/>
      </w:pPr>
      <w:r>
        <w:t xml:space="preserve">If you want to track the task as a phone call, letter, or fax, choose the </w:t>
      </w:r>
      <w:r w:rsidR="001A217E">
        <w:t>drop-</w:t>
      </w:r>
      <w:r>
        <w:t xml:space="preserve">down arrow on the </w:t>
      </w:r>
      <w:r w:rsidRPr="00163516">
        <w:rPr>
          <w:b/>
        </w:rPr>
        <w:t>Track</w:t>
      </w:r>
      <w:r>
        <w:t xml:space="preserve"> button, and then choose the type of task you want.</w:t>
      </w:r>
    </w:p>
    <w:p w14:paraId="50340EC6" w14:textId="3188A9C7" w:rsidR="00E63359" w:rsidRDefault="009B6C23" w:rsidP="0066790F">
      <w:pPr>
        <w:spacing w:after="240"/>
        <w:ind w:left="720"/>
      </w:pPr>
      <w:r>
        <w:rPr>
          <w:noProof/>
        </w:rPr>
        <w:drawing>
          <wp:inline distT="0" distB="0" distL="0" distR="0" wp14:anchorId="4649A802" wp14:editId="63FDA9DF">
            <wp:extent cx="3829050" cy="1382713"/>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4. Track task showing drop-down of other types of tasks with circle.PNG"/>
                    <pic:cNvPicPr/>
                  </pic:nvPicPr>
                  <pic:blipFill>
                    <a:blip r:embed="rId62">
                      <a:extLst>
                        <a:ext uri="{28A0092B-C50C-407E-A947-70E740481C1C}">
                          <a14:useLocalDpi xmlns:a14="http://schemas.microsoft.com/office/drawing/2010/main" val="0"/>
                        </a:ext>
                      </a:extLst>
                    </a:blip>
                    <a:stretch>
                      <a:fillRect/>
                    </a:stretch>
                  </pic:blipFill>
                  <pic:spPr>
                    <a:xfrm>
                      <a:off x="0" y="0"/>
                      <a:ext cx="3906667" cy="1410741"/>
                    </a:xfrm>
                    <a:prstGeom prst="rect">
                      <a:avLst/>
                    </a:prstGeom>
                  </pic:spPr>
                </pic:pic>
              </a:graphicData>
            </a:graphic>
          </wp:inline>
        </w:drawing>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66790F" w14:paraId="3D6A5940" w14:textId="77777777" w:rsidTr="00CD5D90">
        <w:tc>
          <w:tcPr>
            <w:tcW w:w="8630" w:type="dxa"/>
            <w:shd w:val="clear" w:color="auto" w:fill="F2F2F2" w:themeFill="background1" w:themeFillShade="F2"/>
          </w:tcPr>
          <w:p w14:paraId="1CAE3800" w14:textId="2C93CCC7" w:rsidR="0066790F" w:rsidRDefault="005B4C19" w:rsidP="00CD5D90">
            <w:pPr>
              <w:pStyle w:val="AlertLabel"/>
              <w:framePr w:wrap="notBeside"/>
            </w:pPr>
            <w:r>
              <w:pict w14:anchorId="38764723">
                <v:shape id="_x0000_i1034" type="#_x0000_t75" style="width:21.75pt;height:14.25pt;visibility:visible;mso-wrap-style:square">
                  <v:imagedata r:id="rId27" o:title=""/>
                </v:shape>
              </w:pict>
            </w:r>
            <w:r w:rsidR="0066790F">
              <w:t>Tip</w:t>
            </w:r>
          </w:p>
          <w:p w14:paraId="62A70B53" w14:textId="4B0179FC" w:rsidR="0066790F" w:rsidRDefault="0066790F" w:rsidP="00CD5D90">
            <w:pPr>
              <w:pStyle w:val="AlertText"/>
            </w:pPr>
            <w:r>
              <w:t>You can always set a Regarding record after you track the specific task.</w:t>
            </w:r>
            <w:r w:rsidR="009B6C23">
              <w:t xml:space="preserve"> Just select the task, and then choose the </w:t>
            </w:r>
            <w:r w:rsidR="009B6C23" w:rsidRPr="009B6C23">
              <w:rPr>
                <w:b/>
              </w:rPr>
              <w:t>Set Regarding</w:t>
            </w:r>
            <w:r w:rsidR="009B6C23">
              <w:t xml:space="preserve"> button.</w:t>
            </w:r>
          </w:p>
        </w:tc>
      </w:tr>
    </w:tbl>
    <w:p w14:paraId="2FE5E984" w14:textId="2E1732B8" w:rsidR="00B25C24" w:rsidRDefault="00B25C24" w:rsidP="00CE5118">
      <w:pPr>
        <w:pStyle w:val="ListParagraph"/>
        <w:numPr>
          <w:ilvl w:val="0"/>
          <w:numId w:val="19"/>
        </w:numPr>
        <w:spacing w:before="120"/>
      </w:pPr>
      <w:r>
        <w:t xml:space="preserve">If you want to assign the record to someone else on your team, choose </w:t>
      </w:r>
      <w:r w:rsidRPr="00163516">
        <w:rPr>
          <w:b/>
        </w:rPr>
        <w:t>Manage Task</w:t>
      </w:r>
      <w:r>
        <w:t xml:space="preserve">, choose </w:t>
      </w:r>
      <w:r w:rsidRPr="00163516">
        <w:rPr>
          <w:b/>
        </w:rPr>
        <w:t>Assign Task</w:t>
      </w:r>
      <w:r>
        <w:t xml:space="preserve">, and then enter an email address in the </w:t>
      </w:r>
      <w:r w:rsidRPr="00163516">
        <w:rPr>
          <w:b/>
        </w:rPr>
        <w:t>To</w:t>
      </w:r>
      <w:r>
        <w:t xml:space="preserve"> box.</w:t>
      </w:r>
    </w:p>
    <w:p w14:paraId="3F4096E5" w14:textId="4A5ED9CD" w:rsidR="00E63359" w:rsidRDefault="00E63359" w:rsidP="00E63359">
      <w:pPr>
        <w:spacing w:before="480"/>
      </w:pPr>
      <w:r>
        <w:rPr>
          <w:rStyle w:val="UI"/>
        </w:rPr>
        <w:t>Next up:</w:t>
      </w:r>
      <w:r>
        <w:t xml:space="preserve">       </w:t>
      </w:r>
      <w:hyperlink w:anchor="WhenSynchronized" w:history="1">
        <w:r w:rsidR="00284F3B" w:rsidRPr="00284F3B">
          <w:rPr>
            <w:rStyle w:val="Hyperlink"/>
            <w:sz w:val="22"/>
            <w:szCs w:val="20"/>
          </w:rPr>
          <w:t>When are records synchronized with Microsoft Dynamics CRM?</w:t>
        </w:r>
      </w:hyperlink>
    </w:p>
    <w:p w14:paraId="7A8ABE17" w14:textId="0E6120D5" w:rsidR="00142359" w:rsidRDefault="00142359" w:rsidP="0058320C">
      <w:pPr>
        <w:pStyle w:val="Heading2"/>
      </w:pPr>
      <w:bookmarkStart w:id="119" w:name="z0fd949577fba4a32992b7770f1a9b25a"/>
      <w:bookmarkStart w:id="120" w:name="z1"/>
      <w:bookmarkStart w:id="121" w:name="_Toc406415609"/>
      <w:bookmarkStart w:id="122" w:name="WhenSynchronized"/>
      <w:bookmarkEnd w:id="119"/>
      <w:bookmarkEnd w:id="120"/>
      <w:r>
        <w:lastRenderedPageBreak/>
        <w:t>When are records synchronized</w:t>
      </w:r>
      <w:r w:rsidR="00CC344E">
        <w:t xml:space="preserve"> with Microsoft Dynamics CRM</w:t>
      </w:r>
      <w:r>
        <w:t>?</w:t>
      </w:r>
      <w:bookmarkEnd w:id="121"/>
    </w:p>
    <w:bookmarkEnd w:id="122"/>
    <w:p w14:paraId="4964EA73" w14:textId="79EB4978" w:rsidR="00142359" w:rsidRDefault="00CC344E" w:rsidP="00142359">
      <w:r>
        <w:t xml:space="preserve">When you </w:t>
      </w:r>
      <w:r w:rsidR="007E1343">
        <w:t>track a record</w:t>
      </w:r>
      <w:r w:rsidR="00E93C4B">
        <w:t xml:space="preserve"> in CRM for Outlook, the </w:t>
      </w:r>
      <w:r w:rsidR="007E1343">
        <w:t>data in that record</w:t>
      </w:r>
      <w:r w:rsidR="00E93C4B">
        <w:t xml:space="preserve"> </w:t>
      </w:r>
      <w:r w:rsidR="00772746">
        <w:t>will generally be available in Microsoft Dynamics CRM within 15 minutes</w:t>
      </w:r>
      <w:r w:rsidR="00AB3A4D">
        <w:t xml:space="preserve"> (it may be available immediately, depending on how your administrator sets up synchronization). After a record is synchronized, y</w:t>
      </w:r>
      <w:r w:rsidR="00E93C4B">
        <w:t xml:space="preserve">ou or anyone </w:t>
      </w:r>
      <w:r w:rsidR="007E1343">
        <w:t>who</w:t>
      </w:r>
      <w:r w:rsidR="00E93C4B">
        <w:t xml:space="preserve"> has access to your activities can view </w:t>
      </w:r>
      <w:r w:rsidR="007E1343">
        <w:t>that data</w:t>
      </w:r>
      <w:r w:rsidR="00E93C4B">
        <w:t xml:space="preserve"> in Microsoft Dynamics CRM. </w:t>
      </w:r>
    </w:p>
    <w:p w14:paraId="26B7C843" w14:textId="7F64DF4E" w:rsidR="00E93C4B" w:rsidRDefault="00E93C4B" w:rsidP="00142359">
      <w:r>
        <w:t>Records added in Microsoft Dynamics CRM are also automatically synchronized with CRM for Outlook. So, for example, if you or someone else adds an activity record in Microsoft Dynamics CRM, you can view those records in CRM for Outlook.</w:t>
      </w:r>
    </w:p>
    <w:p w14:paraId="0BB37A3B" w14:textId="406C63BC" w:rsidR="00E93C4B" w:rsidRDefault="00E93C4B" w:rsidP="00142359">
      <w:r>
        <w:t xml:space="preserve">By default, records that are synchronized </w:t>
      </w:r>
      <w:r w:rsidRPr="00E93C4B">
        <w:rPr>
          <w:b/>
        </w:rPr>
        <w:t>from</w:t>
      </w:r>
      <w:r>
        <w:t xml:space="preserve"> Microsoft Dynamics CRM are synchronized in 15-minute intervals. If you don’t want to wait for records to synchronize, you can synchronize manually.</w:t>
      </w:r>
    </w:p>
    <w:p w14:paraId="0130990E" w14:textId="60E1F38B" w:rsidR="00E93C4B" w:rsidRDefault="00E93C4B" w:rsidP="00E61BD5">
      <w:pPr>
        <w:pStyle w:val="ListParagraph"/>
        <w:numPr>
          <w:ilvl w:val="0"/>
          <w:numId w:val="38"/>
        </w:numPr>
      </w:pPr>
      <w:r>
        <w:t xml:space="preserve">In CRM for Outlook, on the </w:t>
      </w:r>
      <w:r w:rsidRPr="00E93C4B">
        <w:rPr>
          <w:b/>
        </w:rPr>
        <w:t>File</w:t>
      </w:r>
      <w:r>
        <w:t xml:space="preserve"> menu, choose </w:t>
      </w:r>
      <w:r w:rsidRPr="00E93C4B">
        <w:rPr>
          <w:b/>
        </w:rPr>
        <w:t>CRM</w:t>
      </w:r>
      <w:r>
        <w:t>.</w:t>
      </w:r>
    </w:p>
    <w:p w14:paraId="327F836E" w14:textId="17935BB2" w:rsidR="00E93C4B" w:rsidRDefault="00E93C4B" w:rsidP="00E61BD5">
      <w:pPr>
        <w:pStyle w:val="ListParagraph"/>
        <w:numPr>
          <w:ilvl w:val="0"/>
          <w:numId w:val="38"/>
        </w:numPr>
      </w:pPr>
      <w:r>
        <w:t>Cho</w:t>
      </w:r>
      <w:r w:rsidR="007464A4">
        <w:t>o</w:t>
      </w:r>
      <w:r>
        <w:t xml:space="preserve">se the </w:t>
      </w:r>
      <w:r w:rsidRPr="00772746">
        <w:rPr>
          <w:b/>
        </w:rPr>
        <w:t>Synchronize</w:t>
      </w:r>
      <w:r>
        <w:t xml:space="preserve"> button, and then choose </w:t>
      </w:r>
      <w:r w:rsidRPr="00772746">
        <w:rPr>
          <w:b/>
        </w:rPr>
        <w:t>Start</w:t>
      </w:r>
      <w:r>
        <w:t xml:space="preserve"> </w:t>
      </w:r>
      <w:r w:rsidRPr="00772746">
        <w:rPr>
          <w:b/>
        </w:rPr>
        <w:t>Synchronization</w:t>
      </w:r>
      <w:r>
        <w:t>.</w:t>
      </w:r>
    </w:p>
    <w:p w14:paraId="06CEE659" w14:textId="7D1F5F13" w:rsidR="00A8608B" w:rsidRDefault="00A8608B" w:rsidP="00A8608B">
      <w:pPr>
        <w:ind w:left="360"/>
      </w:pPr>
      <w:r w:rsidRPr="00A8608B">
        <w:rPr>
          <w:noProof/>
        </w:rPr>
        <w:drawing>
          <wp:inline distT="0" distB="0" distL="0" distR="0" wp14:anchorId="378F4B9F" wp14:editId="146098C4">
            <wp:extent cx="5486400" cy="1091565"/>
            <wp:effectExtent l="19050" t="19050" r="19050" b="13335"/>
            <wp:docPr id="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5486400" cy="1091565"/>
                    </a:xfrm>
                    <a:prstGeom prst="rect">
                      <a:avLst/>
                    </a:prstGeom>
                    <a:ln>
                      <a:solidFill>
                        <a:schemeClr val="tx1"/>
                      </a:solidFill>
                    </a:ln>
                  </pic:spPr>
                </pic:pic>
              </a:graphicData>
            </a:graphic>
          </wp:inline>
        </w:drawing>
      </w:r>
    </w:p>
    <w:p w14:paraId="5E48D01C" w14:textId="0678036F" w:rsidR="00370FDC" w:rsidRDefault="00370FDC" w:rsidP="00370FDC">
      <w:pPr>
        <w:spacing w:before="480"/>
      </w:pPr>
      <w:r>
        <w:rPr>
          <w:rStyle w:val="UI"/>
        </w:rPr>
        <w:t xml:space="preserve">Next up:   </w:t>
      </w:r>
      <w:hyperlink w:anchor="Untrack" w:history="1">
        <w:r w:rsidR="00284F3B" w:rsidRPr="00284F3B">
          <w:rPr>
            <w:rStyle w:val="Hyperlink"/>
            <w:sz w:val="22"/>
            <w:szCs w:val="20"/>
          </w:rPr>
          <w:t>What if you want to stop tracking a record?</w:t>
        </w:r>
      </w:hyperlink>
      <w:r>
        <w:t xml:space="preserve"> </w:t>
      </w:r>
    </w:p>
    <w:p w14:paraId="40858B96" w14:textId="77777777" w:rsidR="00370FDC" w:rsidRDefault="00370FDC" w:rsidP="00A8608B">
      <w:pPr>
        <w:ind w:left="360"/>
      </w:pPr>
    </w:p>
    <w:p w14:paraId="2EC1D0A6" w14:textId="77777777" w:rsidR="00A8608B" w:rsidRPr="00142359" w:rsidRDefault="00A8608B" w:rsidP="00A8608B">
      <w:pPr>
        <w:ind w:left="360"/>
      </w:pPr>
    </w:p>
    <w:p w14:paraId="299FE500" w14:textId="77777777" w:rsidR="00284F3B" w:rsidRDefault="00284F3B" w:rsidP="00284F3B">
      <w:pPr>
        <w:pStyle w:val="Heading2"/>
      </w:pPr>
      <w:bookmarkStart w:id="123" w:name="Untrack"/>
      <w:bookmarkStart w:id="124" w:name="_Toc406415610"/>
      <w:r>
        <w:lastRenderedPageBreak/>
        <w:t>What if you want to stop tracking a record?</w:t>
      </w:r>
      <w:bookmarkEnd w:id="123"/>
      <w:bookmarkEnd w:id="124"/>
    </w:p>
    <w:p w14:paraId="7620F09C" w14:textId="77777777" w:rsidR="00284F3B" w:rsidRDefault="00284F3B" w:rsidP="00284F3B">
      <w:r>
        <w:t>You may occasionally want to stop the synchronization of certain activities between CRM for Outlook and Microsoft Dynamics CRM. To stop synchronizing records, you untrack them.</w:t>
      </w:r>
    </w:p>
    <w:p w14:paraId="68BB990A" w14:textId="77777777" w:rsidR="00284F3B" w:rsidRDefault="00284F3B" w:rsidP="00284F3B">
      <w:pPr>
        <w:pStyle w:val="ListParagraph"/>
        <w:numPr>
          <w:ilvl w:val="0"/>
          <w:numId w:val="50"/>
        </w:numPr>
      </w:pPr>
      <w:r>
        <w:t>Select the records you want to untrack.</w:t>
      </w:r>
    </w:p>
    <w:p w14:paraId="7FEB04F2" w14:textId="77777777" w:rsidR="00284F3B" w:rsidRDefault="00284F3B" w:rsidP="00284F3B">
      <w:pPr>
        <w:pStyle w:val="ListParagraph"/>
        <w:numPr>
          <w:ilvl w:val="0"/>
          <w:numId w:val="50"/>
        </w:numPr>
      </w:pPr>
      <w:r>
        <w:t xml:space="preserve">On the ribbon, choose </w:t>
      </w:r>
      <w:r w:rsidRPr="00484896">
        <w:rPr>
          <w:b/>
        </w:rPr>
        <w:t>Untrack</w:t>
      </w:r>
      <w:r>
        <w:t>.</w:t>
      </w:r>
    </w:p>
    <w:p w14:paraId="7629C2D4" w14:textId="77777777" w:rsidR="00284F3B" w:rsidRDefault="00284F3B" w:rsidP="00284F3B">
      <w:pPr>
        <w:ind w:left="360"/>
      </w:pPr>
      <w:r>
        <w:rPr>
          <w:noProof/>
        </w:rPr>
        <w:drawing>
          <wp:inline distT="0" distB="0" distL="0" distR="0" wp14:anchorId="7741289B" wp14:editId="19BFC4D6">
            <wp:extent cx="4060209" cy="105395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6. Untrack with circle.png"/>
                    <pic:cNvPicPr/>
                  </pic:nvPicPr>
                  <pic:blipFill>
                    <a:blip r:embed="rId64">
                      <a:extLst>
                        <a:ext uri="{28A0092B-C50C-407E-A947-70E740481C1C}">
                          <a14:useLocalDpi xmlns:a14="http://schemas.microsoft.com/office/drawing/2010/main" val="0"/>
                        </a:ext>
                      </a:extLst>
                    </a:blip>
                    <a:stretch>
                      <a:fillRect/>
                    </a:stretch>
                  </pic:blipFill>
                  <pic:spPr>
                    <a:xfrm>
                      <a:off x="0" y="0"/>
                      <a:ext cx="4087215" cy="1060967"/>
                    </a:xfrm>
                    <a:prstGeom prst="rect">
                      <a:avLst/>
                    </a:prstGeom>
                  </pic:spPr>
                </pic:pic>
              </a:graphicData>
            </a:graphic>
          </wp:inline>
        </w:drawing>
      </w:r>
    </w:p>
    <w:p w14:paraId="3B24363A" w14:textId="5EDD82E7" w:rsidR="00284F3B" w:rsidRDefault="00284F3B" w:rsidP="00284F3B">
      <w:pPr>
        <w:spacing w:before="480"/>
      </w:pPr>
      <w:r>
        <w:rPr>
          <w:rStyle w:val="UI"/>
        </w:rPr>
        <w:t xml:space="preserve">Next up:   </w:t>
      </w:r>
      <w:hyperlink w:anchor="MarkActivityComplete" w:history="1">
        <w:r w:rsidRPr="00284F3B">
          <w:rPr>
            <w:rStyle w:val="Hyperlink"/>
            <w:sz w:val="22"/>
            <w:szCs w:val="20"/>
          </w:rPr>
          <w:t xml:space="preserve">Mark </w:t>
        </w:r>
        <w:r w:rsidR="00E645FF">
          <w:rPr>
            <w:rStyle w:val="Hyperlink"/>
            <w:sz w:val="22"/>
            <w:szCs w:val="20"/>
          </w:rPr>
          <w:t>your</w:t>
        </w:r>
        <w:r w:rsidRPr="00284F3B">
          <w:rPr>
            <w:rStyle w:val="Hyperlink"/>
            <w:sz w:val="22"/>
            <w:szCs w:val="20"/>
          </w:rPr>
          <w:t xml:space="preserve"> activity complete</w:t>
        </w:r>
      </w:hyperlink>
      <w:r>
        <w:t xml:space="preserve">  </w:t>
      </w:r>
    </w:p>
    <w:p w14:paraId="7DBEC6EB" w14:textId="703C5496" w:rsidR="00FE307A" w:rsidRDefault="00FE307A" w:rsidP="0058320C">
      <w:pPr>
        <w:pStyle w:val="Heading2"/>
      </w:pPr>
      <w:bookmarkStart w:id="125" w:name="_Toc406415611"/>
      <w:bookmarkStart w:id="126" w:name="MarkActivityComplete"/>
      <w:r>
        <w:lastRenderedPageBreak/>
        <w:t xml:space="preserve">Mark </w:t>
      </w:r>
      <w:r w:rsidR="0099724E">
        <w:t>your</w:t>
      </w:r>
      <w:r>
        <w:t xml:space="preserve"> activity complete</w:t>
      </w:r>
      <w:bookmarkStart w:id="127" w:name="zf580baed950a480d9bec8dde79b00b9c"/>
      <w:bookmarkEnd w:id="125"/>
      <w:bookmarkEnd w:id="127"/>
    </w:p>
    <w:bookmarkEnd w:id="126"/>
    <w:p w14:paraId="1AE21AA3" w14:textId="42C9AA71" w:rsidR="00FE307A" w:rsidRDefault="00FE307A">
      <w:r>
        <w:t xml:space="preserve">After you call someone, complete a task, send an email, or go to an appointment, you can mark the activity for that action as completed. </w:t>
      </w:r>
      <w:r w:rsidR="00487B60">
        <w:t xml:space="preserve">When you mark an activity complete, </w:t>
      </w:r>
      <w:r w:rsidR="003B7D71">
        <w:t>CRM for Outlook moves the activity</w:t>
      </w:r>
      <w:r w:rsidR="00487B60">
        <w:t xml:space="preserve"> to the Closed Activities view.</w:t>
      </w:r>
    </w:p>
    <w:p w14:paraId="6F249D07" w14:textId="0B8CDD8E" w:rsidR="00FE307A" w:rsidRDefault="003B7D71" w:rsidP="009A23B6">
      <w:pPr>
        <w:pStyle w:val="BulletedList1"/>
        <w:numPr>
          <w:ilvl w:val="0"/>
          <w:numId w:val="12"/>
        </w:numPr>
        <w:tabs>
          <w:tab w:val="left" w:pos="360"/>
        </w:tabs>
      </w:pPr>
      <w:r>
        <w:t>O</w:t>
      </w:r>
      <w:r w:rsidR="00487B60">
        <w:t xml:space="preserve">pen </w:t>
      </w:r>
      <w:r w:rsidR="00FE307A">
        <w:t>the activity</w:t>
      </w:r>
      <w:r>
        <w:t xml:space="preserve"> record</w:t>
      </w:r>
      <w:r w:rsidR="00FE307A">
        <w:t>.</w:t>
      </w:r>
    </w:p>
    <w:p w14:paraId="0BBCA6A4" w14:textId="596063E3" w:rsidR="008E06BC" w:rsidRDefault="00FE307A" w:rsidP="00FD29C8">
      <w:pPr>
        <w:pStyle w:val="BulletedList1"/>
        <w:numPr>
          <w:ilvl w:val="0"/>
          <w:numId w:val="12"/>
        </w:numPr>
        <w:tabs>
          <w:tab w:val="left" w:pos="360"/>
        </w:tabs>
        <w:spacing w:after="240"/>
      </w:pPr>
      <w:r>
        <w:t xml:space="preserve">On the </w:t>
      </w:r>
      <w:r w:rsidR="008E06BC">
        <w:t>ribbon</w:t>
      </w:r>
      <w:r>
        <w:t xml:space="preserve">, </w:t>
      </w:r>
      <w:r w:rsidR="00D6010A">
        <w:t>choose</w:t>
      </w:r>
      <w:r>
        <w:t xml:space="preserve"> </w:t>
      </w:r>
      <w:r>
        <w:rPr>
          <w:rStyle w:val="UI"/>
        </w:rPr>
        <w:t>Mark Complete</w:t>
      </w:r>
      <w:r>
        <w:t>.</w:t>
      </w:r>
    </w:p>
    <w:p w14:paraId="72DC7BC1" w14:textId="5E470D86" w:rsidR="00FE307A" w:rsidRDefault="008E06BC" w:rsidP="003B7D71">
      <w:pPr>
        <w:pStyle w:val="BulletedList1"/>
        <w:numPr>
          <w:ilvl w:val="0"/>
          <w:numId w:val="0"/>
        </w:numPr>
        <w:tabs>
          <w:tab w:val="left" w:pos="360"/>
        </w:tabs>
        <w:spacing w:after="360"/>
        <w:ind w:left="360"/>
      </w:pPr>
      <w:r>
        <w:rPr>
          <w:noProof/>
        </w:rPr>
        <w:drawing>
          <wp:inline distT="0" distB="0" distL="0" distR="0" wp14:anchorId="2BBE72AF" wp14:editId="783118A5">
            <wp:extent cx="5486400" cy="109029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0. Mark complete with circle.png"/>
                    <pic:cNvPicPr/>
                  </pic:nvPicPr>
                  <pic:blipFill>
                    <a:blip r:embed="rId65">
                      <a:extLst>
                        <a:ext uri="{28A0092B-C50C-407E-A947-70E740481C1C}">
                          <a14:useLocalDpi xmlns:a14="http://schemas.microsoft.com/office/drawing/2010/main" val="0"/>
                        </a:ext>
                      </a:extLst>
                    </a:blip>
                    <a:stretch>
                      <a:fillRect/>
                    </a:stretch>
                  </pic:blipFill>
                  <pic:spPr>
                    <a:xfrm>
                      <a:off x="0" y="0"/>
                      <a:ext cx="5486400" cy="1090295"/>
                    </a:xfrm>
                    <a:prstGeom prst="rect">
                      <a:avLst/>
                    </a:prstGeom>
                  </pic:spPr>
                </pic:pic>
              </a:graphicData>
            </a:graphic>
          </wp:inline>
        </w:drawing>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3B7D71" w14:paraId="46B41A1A" w14:textId="77777777" w:rsidTr="00CD5D90">
        <w:tc>
          <w:tcPr>
            <w:tcW w:w="8630" w:type="dxa"/>
            <w:shd w:val="clear" w:color="auto" w:fill="F2F2F2" w:themeFill="background1" w:themeFillShade="F2"/>
          </w:tcPr>
          <w:p w14:paraId="52CCF9ED" w14:textId="2EF95A5A" w:rsidR="003B7D71" w:rsidRDefault="005B4C19" w:rsidP="00CD5D90">
            <w:pPr>
              <w:pStyle w:val="AlertLabel"/>
              <w:framePr w:wrap="notBeside"/>
            </w:pPr>
            <w:r>
              <w:pict w14:anchorId="24C18433">
                <v:shape id="_x0000_i1035" type="#_x0000_t75" style="width:21.75pt;height:14.25pt;visibility:visible;mso-wrap-style:square">
                  <v:imagedata r:id="rId27" o:title=""/>
                </v:shape>
              </w:pict>
            </w:r>
            <w:r w:rsidR="003B7D71">
              <w:t>Tip</w:t>
            </w:r>
          </w:p>
          <w:p w14:paraId="1C9CCEBE" w14:textId="23295F1A" w:rsidR="003B7D71" w:rsidRDefault="003B7D71" w:rsidP="00CD5D90">
            <w:pPr>
              <w:pStyle w:val="AlertText"/>
            </w:pPr>
            <w:r w:rsidRPr="00487B60">
              <w:rPr>
                <w:rStyle w:val="UI"/>
                <w:b w:val="0"/>
              </w:rPr>
              <w:t xml:space="preserve">To mark several activities complete at the same time, select each activity in the </w:t>
            </w:r>
            <w:r w:rsidRPr="00487B60">
              <w:rPr>
                <w:rStyle w:val="UI"/>
              </w:rPr>
              <w:t>My Activities</w:t>
            </w:r>
            <w:r w:rsidRPr="00487B60">
              <w:rPr>
                <w:rStyle w:val="UI"/>
                <w:b w:val="0"/>
              </w:rPr>
              <w:t xml:space="preserve"> list</w:t>
            </w:r>
            <w:r>
              <w:rPr>
                <w:rStyle w:val="UI"/>
                <w:b w:val="0"/>
              </w:rPr>
              <w:t>,</w:t>
            </w:r>
            <w:r w:rsidRPr="00487B60">
              <w:rPr>
                <w:rStyle w:val="UI"/>
                <w:b w:val="0"/>
              </w:rPr>
              <w:t xml:space="preserve"> and then choose </w:t>
            </w:r>
            <w:r w:rsidRPr="00487B60">
              <w:rPr>
                <w:rStyle w:val="UI"/>
              </w:rPr>
              <w:t>Mark Complete</w:t>
            </w:r>
            <w:r w:rsidRPr="00487B60">
              <w:rPr>
                <w:rStyle w:val="UI"/>
                <w:b w:val="0"/>
              </w:rPr>
              <w:t xml:space="preserve"> on the ribbon. To select multiple activities</w:t>
            </w:r>
            <w:r w:rsidR="00A22785">
              <w:rPr>
                <w:rStyle w:val="UI"/>
                <w:b w:val="0"/>
              </w:rPr>
              <w:t>,</w:t>
            </w:r>
            <w:r w:rsidRPr="00487B60">
              <w:rPr>
                <w:rStyle w:val="UI"/>
                <w:b w:val="0"/>
              </w:rPr>
              <w:t xml:space="preserve"> you can hold down the Shift key, or you can hold down the Ctrl key to select records that aren’t next to each other.</w:t>
            </w:r>
          </w:p>
        </w:tc>
      </w:tr>
    </w:tbl>
    <w:p w14:paraId="16DF0E13" w14:textId="2A32BE7E" w:rsidR="00FE307A" w:rsidRDefault="00FE307A" w:rsidP="00534476">
      <w:pPr>
        <w:spacing w:before="480"/>
      </w:pPr>
      <w:bookmarkStart w:id="128" w:name="zde364d1ca7204ab8ad40c5028b3e88a2"/>
      <w:bookmarkEnd w:id="128"/>
      <w:r>
        <w:rPr>
          <w:rStyle w:val="UI"/>
        </w:rPr>
        <w:t xml:space="preserve">Next </w:t>
      </w:r>
      <w:r w:rsidR="00D35D43">
        <w:rPr>
          <w:rStyle w:val="UI"/>
        </w:rPr>
        <w:t xml:space="preserve">up:   </w:t>
      </w:r>
      <w:hyperlink w:anchor="FlagforFollowup" w:history="1">
        <w:r w:rsidR="00085199" w:rsidRPr="00370FDC">
          <w:rPr>
            <w:rStyle w:val="Hyperlink"/>
            <w:sz w:val="22"/>
          </w:rPr>
          <w:t>Flag an activity for follow up</w:t>
        </w:r>
      </w:hyperlink>
    </w:p>
    <w:p w14:paraId="1A858409" w14:textId="49DF87C3" w:rsidR="00EF4F12" w:rsidRDefault="00EF4F12" w:rsidP="0058320C">
      <w:pPr>
        <w:pStyle w:val="Heading2"/>
      </w:pPr>
      <w:bookmarkStart w:id="129" w:name="_Toc406415612"/>
      <w:bookmarkStart w:id="130" w:name="FlagforFollowup"/>
      <w:r>
        <w:lastRenderedPageBreak/>
        <w:t xml:space="preserve">Flag an activity </w:t>
      </w:r>
      <w:r w:rsidR="00085199">
        <w:t>for</w:t>
      </w:r>
      <w:r>
        <w:t xml:space="preserve"> follow up</w:t>
      </w:r>
      <w:bookmarkEnd w:id="129"/>
    </w:p>
    <w:bookmarkEnd w:id="130"/>
    <w:p w14:paraId="40254AE8" w14:textId="75819160" w:rsidR="00EF4F12" w:rsidRDefault="00D579C1" w:rsidP="00163516">
      <w:r>
        <w:t>Want to make sure you don’t forget to follow-up on an important activity? Flag it.</w:t>
      </w:r>
      <w:r w:rsidR="002726F8">
        <w:t xml:space="preserve"> </w:t>
      </w:r>
      <w:r w:rsidR="003B7D71">
        <w:t>You can also set a reminder to make sure you don’t forget to follow up</w:t>
      </w:r>
      <w:r w:rsidR="00063D4C">
        <w:t xml:space="preserve"> on those really important activities</w:t>
      </w:r>
      <w:r w:rsidR="003B7D71">
        <w:t xml:space="preserve">. Flagging an activity in CRM for Outlook is exactly the same as </w:t>
      </w:r>
      <w:r w:rsidR="0070744F">
        <w:t xml:space="preserve">flagging </w:t>
      </w:r>
      <w:r w:rsidR="00063D4C">
        <w:t>an email message</w:t>
      </w:r>
      <w:r w:rsidR="0070744F">
        <w:t xml:space="preserve"> </w:t>
      </w:r>
      <w:r w:rsidR="00063D4C">
        <w:t xml:space="preserve">or other activity </w:t>
      </w:r>
      <w:r w:rsidR="0070744F">
        <w:t>in</w:t>
      </w:r>
      <w:r w:rsidR="003B7D71">
        <w:t xml:space="preserve"> Outlook.</w:t>
      </w:r>
    </w:p>
    <w:p w14:paraId="67678C2F" w14:textId="77777777" w:rsidR="002726F8" w:rsidRDefault="00063D4C" w:rsidP="00E61BD5">
      <w:pPr>
        <w:pStyle w:val="ListParagraph"/>
        <w:numPr>
          <w:ilvl w:val="0"/>
          <w:numId w:val="39"/>
        </w:numPr>
        <w:spacing w:after="240"/>
      </w:pPr>
      <w:r>
        <w:t>To flag an activity to follow up today</w:t>
      </w:r>
      <w:r w:rsidR="002726F8">
        <w:t xml:space="preserve">, </w:t>
      </w:r>
      <w:r w:rsidR="00A22785">
        <w:t>select</w:t>
      </w:r>
      <w:r w:rsidR="002726F8">
        <w:t xml:space="preserve"> the flag for the activity record.</w:t>
      </w:r>
    </w:p>
    <w:p w14:paraId="382E013D" w14:textId="644D1B95" w:rsidR="002726F8" w:rsidRDefault="009D3FAC" w:rsidP="0070744F">
      <w:pPr>
        <w:spacing w:after="360"/>
        <w:ind w:left="360"/>
      </w:pPr>
      <w:r w:rsidRPr="009D3FAC">
        <w:rPr>
          <w:noProof/>
          <w:szCs w:val="16"/>
        </w:rPr>
        <w:drawing>
          <wp:inline distT="0" distB="0" distL="0" distR="0" wp14:anchorId="33147B3E" wp14:editId="0940EE66">
            <wp:extent cx="4886325" cy="1981200"/>
            <wp:effectExtent l="0" t="0" r="9525" b="0"/>
            <wp:docPr id="57" name="Picture 57" descr="C:\Users\a-andeg\Pictures\CRM for Outlook\flag_for_followup_dynamics_crm_for_outlook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andeg\Pictures\CRM for Outlook\flag_for_followup_dynamics_crm_for_outlook111.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86325" cy="1981200"/>
                    </a:xfrm>
                    <a:prstGeom prst="rect">
                      <a:avLst/>
                    </a:prstGeom>
                    <a:noFill/>
                    <a:ln>
                      <a:noFill/>
                    </a:ln>
                  </pic:spPr>
                </pic:pic>
              </a:graphicData>
            </a:graphic>
          </wp:inline>
        </w:drawing>
      </w:r>
    </w:p>
    <w:p w14:paraId="29B576C8" w14:textId="21483CB9" w:rsidR="00D579C1" w:rsidRPr="00D579C1" w:rsidRDefault="0070744F" w:rsidP="00E61BD5">
      <w:pPr>
        <w:pStyle w:val="ListParagraph"/>
        <w:numPr>
          <w:ilvl w:val="0"/>
          <w:numId w:val="39"/>
        </w:numPr>
        <w:spacing w:after="240"/>
        <w:rPr>
          <w:rStyle w:val="UI"/>
          <w:b w:val="0"/>
          <w:szCs w:val="20"/>
        </w:rPr>
      </w:pPr>
      <w:r>
        <w:t xml:space="preserve">If you want to set a different time period for following up, or if you want to set a reminder, </w:t>
      </w:r>
      <w:r w:rsidR="00D579C1">
        <w:t>right-click the flag, and then select the appropriate option.</w:t>
      </w:r>
    </w:p>
    <w:p w14:paraId="2C4AC9FF" w14:textId="6929DCE9" w:rsidR="00D579C1" w:rsidRPr="00D579C1" w:rsidRDefault="00D579C1" w:rsidP="00D579C1">
      <w:pPr>
        <w:spacing w:after="240"/>
        <w:ind w:left="360"/>
        <w:rPr>
          <w:rStyle w:val="UI"/>
          <w:b w:val="0"/>
          <w:szCs w:val="20"/>
        </w:rPr>
      </w:pPr>
      <w:r w:rsidRPr="00D579C1">
        <w:rPr>
          <w:noProof/>
        </w:rPr>
        <w:drawing>
          <wp:inline distT="0" distB="0" distL="0" distR="0" wp14:anchorId="24B454AA" wp14:editId="3B2E61BD">
            <wp:extent cx="4352925" cy="2628615"/>
            <wp:effectExtent l="19050" t="19050" r="9525" b="19685"/>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4364055" cy="2635336"/>
                    </a:xfrm>
                    <a:prstGeom prst="rect">
                      <a:avLst/>
                    </a:prstGeom>
                    <a:ln>
                      <a:solidFill>
                        <a:schemeClr val="tx1"/>
                      </a:solidFill>
                    </a:ln>
                  </pic:spPr>
                </pic:pic>
              </a:graphicData>
            </a:graphic>
          </wp:inline>
        </w:drawing>
      </w:r>
    </w:p>
    <w:p w14:paraId="0EE6607F" w14:textId="39DA4CA9" w:rsidR="00085199" w:rsidRPr="00EF4F12" w:rsidRDefault="0070744F" w:rsidP="00CE5118">
      <w:pPr>
        <w:spacing w:before="480"/>
      </w:pPr>
      <w:r>
        <w:rPr>
          <w:rStyle w:val="UI"/>
        </w:rPr>
        <w:t xml:space="preserve">Next up:   </w:t>
      </w:r>
      <w:hyperlink w:anchor="BestPracticesActivities" w:history="1">
        <w:r w:rsidRPr="00370FDC">
          <w:rPr>
            <w:rStyle w:val="Hyperlink"/>
            <w:sz w:val="22"/>
            <w:szCs w:val="20"/>
          </w:rPr>
          <w:t>Best practices for activities</w:t>
        </w:r>
      </w:hyperlink>
    </w:p>
    <w:p w14:paraId="062BA647" w14:textId="55860403" w:rsidR="00FE307A" w:rsidRDefault="00FE307A" w:rsidP="0058320C">
      <w:pPr>
        <w:pStyle w:val="Heading2"/>
      </w:pPr>
      <w:bookmarkStart w:id="131" w:name="_Toc406415613"/>
      <w:bookmarkStart w:id="132" w:name="BestPracticesActivities"/>
      <w:r>
        <w:lastRenderedPageBreak/>
        <w:t>Best practices for activities</w:t>
      </w:r>
      <w:bookmarkStart w:id="133" w:name="z49cf3e2d323848168048b968d77daca3"/>
      <w:bookmarkEnd w:id="131"/>
      <w:bookmarkEnd w:id="133"/>
    </w:p>
    <w:bookmarkEnd w:id="132"/>
    <w:p w14:paraId="5396AE2F" w14:textId="3E2C8D22" w:rsidR="00FE307A" w:rsidRDefault="00FE307A">
      <w:r>
        <w:t>Now that you have a handle on how to work with CRM activities, here are some suggestions about how to use them to your organization’s be</w:t>
      </w:r>
      <w:r w:rsidR="00362332">
        <w:t>st advantage:</w:t>
      </w:r>
    </w:p>
    <w:p w14:paraId="2594A614" w14:textId="650B08AA" w:rsidR="00FE307A" w:rsidRDefault="00FE307A" w:rsidP="00487B60">
      <w:pPr>
        <w:pStyle w:val="BulletedList1"/>
        <w:numPr>
          <w:ilvl w:val="0"/>
          <w:numId w:val="0"/>
        </w:numPr>
        <w:tabs>
          <w:tab w:val="left" w:pos="360"/>
        </w:tabs>
        <w:ind w:left="360" w:hanging="360"/>
      </w:pPr>
      <w:r>
        <w:rPr>
          <w:rFonts w:ascii="Symbol" w:hAnsi="Symbol"/>
        </w:rPr>
        <w:t></w:t>
      </w:r>
      <w:r>
        <w:rPr>
          <w:rFonts w:ascii="Symbol" w:hAnsi="Symbol"/>
        </w:rPr>
        <w:tab/>
      </w:r>
      <w:r>
        <w:rPr>
          <w:rStyle w:val="UI"/>
        </w:rPr>
        <w:t>Add an activity for every customer interaction.</w:t>
      </w:r>
      <w:r>
        <w:t xml:space="preserve"> Make sure a customer’s history includes a record of every communication you have with them.</w:t>
      </w:r>
    </w:p>
    <w:p w14:paraId="62AEDD67" w14:textId="77777777" w:rsidR="007E1343" w:rsidRDefault="00FE307A" w:rsidP="00163516">
      <w:pPr>
        <w:pStyle w:val="BulletedList1"/>
      </w:pPr>
      <w:r>
        <w:rPr>
          <w:rStyle w:val="UI"/>
        </w:rPr>
        <w:t>Add activities for yourself, too.</w:t>
      </w:r>
      <w:r>
        <w:t xml:space="preserve"> You can keep track of your own assignments</w:t>
      </w:r>
      <w:r w:rsidR="00085199">
        <w:t xml:space="preserve"> and</w:t>
      </w:r>
      <w:r>
        <w:t xml:space="preserve"> events without associating </w:t>
      </w:r>
      <w:r w:rsidR="007E1343">
        <w:t>these activities with a customer</w:t>
      </w:r>
      <w:r>
        <w:t xml:space="preserve">. </w:t>
      </w:r>
      <w:r w:rsidR="007E1343">
        <w:t xml:space="preserve">Just choose the </w:t>
      </w:r>
      <w:r w:rsidR="007E1343" w:rsidRPr="007E1343">
        <w:rPr>
          <w:b/>
        </w:rPr>
        <w:t>Track</w:t>
      </w:r>
      <w:r w:rsidR="007E1343">
        <w:t xml:space="preserve"> button instead of the </w:t>
      </w:r>
      <w:r w:rsidR="007E1343" w:rsidRPr="007E1343">
        <w:rPr>
          <w:b/>
        </w:rPr>
        <w:t xml:space="preserve">Set </w:t>
      </w:r>
      <w:proofErr w:type="gramStart"/>
      <w:r w:rsidR="007E1343" w:rsidRPr="007E1343">
        <w:rPr>
          <w:b/>
        </w:rPr>
        <w:t>Regarding</w:t>
      </w:r>
      <w:proofErr w:type="gramEnd"/>
      <w:r w:rsidR="007E1343">
        <w:t xml:space="preserve"> button. </w:t>
      </w:r>
    </w:p>
    <w:p w14:paraId="4B4F8E5D" w14:textId="18269ED9" w:rsidR="00FE307A" w:rsidRDefault="007E1343" w:rsidP="007E1343">
      <w:pPr>
        <w:pStyle w:val="BulletedList1"/>
        <w:numPr>
          <w:ilvl w:val="0"/>
          <w:numId w:val="0"/>
        </w:numPr>
        <w:ind w:left="360"/>
      </w:pPr>
      <w:r>
        <w:t xml:space="preserve">To find these activities in a list, sort on the </w:t>
      </w:r>
      <w:proofErr w:type="gramStart"/>
      <w:r w:rsidRPr="007E1343">
        <w:rPr>
          <w:b/>
        </w:rPr>
        <w:t>Regarding</w:t>
      </w:r>
      <w:proofErr w:type="gramEnd"/>
      <w:r>
        <w:t xml:space="preserve"> column. If the data for the </w:t>
      </w:r>
      <w:proofErr w:type="gramStart"/>
      <w:r w:rsidRPr="007E1343">
        <w:rPr>
          <w:b/>
        </w:rPr>
        <w:t>Regarding</w:t>
      </w:r>
      <w:proofErr w:type="gramEnd"/>
      <w:r>
        <w:t xml:space="preserve"> column is blank, the activity isn’t associated with a customer record. </w:t>
      </w:r>
    </w:p>
    <w:p w14:paraId="718F79A3" w14:textId="64CF6291" w:rsidR="003F5628" w:rsidRDefault="003F5628" w:rsidP="007E1343">
      <w:pPr>
        <w:pStyle w:val="BulletedList1"/>
        <w:numPr>
          <w:ilvl w:val="0"/>
          <w:numId w:val="0"/>
        </w:numPr>
        <w:ind w:left="360"/>
      </w:pPr>
      <w:r>
        <w:t>If you want to create an activity that isn’t recorded in Microsoft Dynamics CRM, don’t track it at all.</w:t>
      </w:r>
    </w:p>
    <w:p w14:paraId="461568EA" w14:textId="02EFBE08" w:rsidR="00FE307A" w:rsidRDefault="00FE307A" w:rsidP="00FE307A">
      <w:pPr>
        <w:pStyle w:val="BulletedList1"/>
        <w:numPr>
          <w:ilvl w:val="0"/>
          <w:numId w:val="0"/>
        </w:numPr>
        <w:tabs>
          <w:tab w:val="left" w:pos="360"/>
        </w:tabs>
        <w:ind w:left="360" w:hanging="360"/>
      </w:pPr>
      <w:r>
        <w:rPr>
          <w:rFonts w:ascii="Symbol" w:hAnsi="Symbol"/>
        </w:rPr>
        <w:t></w:t>
      </w:r>
      <w:r>
        <w:rPr>
          <w:rFonts w:ascii="Symbol" w:hAnsi="Symbol"/>
        </w:rPr>
        <w:tab/>
      </w:r>
      <w:r>
        <w:rPr>
          <w:rStyle w:val="UI"/>
        </w:rPr>
        <w:t>Keep in mind that activities “roll up” under their associated records.</w:t>
      </w:r>
      <w:r>
        <w:t xml:space="preserve"> Let’s say you want to remind yourself to follow up with Chris Preston, a contact who’s associated with the account, Imported Sports. </w:t>
      </w:r>
      <w:r w:rsidR="003F5628">
        <w:t>It’s best to track</w:t>
      </w:r>
      <w:r>
        <w:t xml:space="preserve"> the task activity to the </w:t>
      </w:r>
      <w:r w:rsidRPr="00163516">
        <w:rPr>
          <w:b/>
        </w:rPr>
        <w:t>contact record</w:t>
      </w:r>
      <w:r>
        <w:t xml:space="preserve"> for Chris</w:t>
      </w:r>
      <w:r w:rsidR="003F5628">
        <w:t xml:space="preserve">, </w:t>
      </w:r>
      <w:r w:rsidRPr="00163516">
        <w:rPr>
          <w:b/>
        </w:rPr>
        <w:t>not the account</w:t>
      </w:r>
      <w:r w:rsidR="00772B0F">
        <w:rPr>
          <w:b/>
        </w:rPr>
        <w:t xml:space="preserve"> record</w:t>
      </w:r>
      <w:r w:rsidR="003F5628">
        <w:t xml:space="preserve"> for Imported Sports</w:t>
      </w:r>
      <w:r>
        <w:t xml:space="preserve">. </w:t>
      </w:r>
    </w:p>
    <w:p w14:paraId="4A9FFC9C" w14:textId="10B4076C" w:rsidR="00362332" w:rsidRDefault="00362332" w:rsidP="00362332">
      <w:pPr>
        <w:pStyle w:val="TextinList1"/>
        <w:spacing w:after="360"/>
      </w:pPr>
      <w:r>
        <w:t>The contact record is associated with the account record</w:t>
      </w:r>
      <w:r w:rsidR="00FE307A">
        <w:t xml:space="preserve">, </w:t>
      </w:r>
      <w:r>
        <w:t xml:space="preserve">so if you track the task to the contact record, </w:t>
      </w:r>
      <w:r w:rsidR="00FE307A">
        <w:t xml:space="preserve">your task will “roll up” under the account automatically, and you and </w:t>
      </w:r>
      <w:r w:rsidR="00534476">
        <w:t xml:space="preserve">the </w:t>
      </w:r>
      <w:r w:rsidR="00FE307A">
        <w:t xml:space="preserve">people on your team will see the task when they’re looking at the contact, </w:t>
      </w:r>
      <w:r w:rsidR="00FE307A" w:rsidRPr="00163516">
        <w:rPr>
          <w:b/>
        </w:rPr>
        <w:t>and</w:t>
      </w:r>
      <w:r w:rsidR="00FE307A">
        <w:t xml:space="preserve"> when they’re looking at the account </w:t>
      </w:r>
      <w:r w:rsidR="003F5628">
        <w:t xml:space="preserve">record </w:t>
      </w:r>
      <w:r w:rsidR="00FE307A">
        <w:t xml:space="preserve">for Imported Sports. </w:t>
      </w:r>
    </w:p>
    <w:p w14:paraId="06B10BF2" w14:textId="528C4166" w:rsidR="00FE307A" w:rsidRDefault="00FE307A" w:rsidP="00362332">
      <w:pPr>
        <w:pStyle w:val="TextinList1"/>
        <w:ind w:left="0"/>
      </w:pPr>
      <w:r>
        <w:rPr>
          <w:rStyle w:val="UI"/>
        </w:rPr>
        <w:t>Next section:</w:t>
      </w:r>
      <w:r>
        <w:t xml:space="preserve"> </w:t>
      </w:r>
      <w:hyperlink w:anchor="NurtureLeadsSection" w:history="1">
        <w:r w:rsidR="00362332" w:rsidRPr="00370FDC">
          <w:rPr>
            <w:rStyle w:val="Hyperlink"/>
            <w:sz w:val="22"/>
          </w:rPr>
          <w:t>Nurture leads through the sale</w:t>
        </w:r>
        <w:r w:rsidR="004510BC">
          <w:rPr>
            <w:rStyle w:val="Hyperlink"/>
            <w:sz w:val="22"/>
          </w:rPr>
          <w:t>s</w:t>
        </w:r>
        <w:r w:rsidR="00362332" w:rsidRPr="00370FDC">
          <w:rPr>
            <w:rStyle w:val="Hyperlink"/>
            <w:sz w:val="22"/>
          </w:rPr>
          <w:t xml:space="preserve"> process</w:t>
        </w:r>
      </w:hyperlink>
    </w:p>
    <w:p w14:paraId="5123F2DE" w14:textId="658D7E58" w:rsidR="00FE307A" w:rsidRDefault="00362332" w:rsidP="0058320C">
      <w:pPr>
        <w:pStyle w:val="Heading1"/>
      </w:pPr>
      <w:bookmarkStart w:id="134" w:name="z994c01add45743c281fadb75ef1a6244"/>
      <w:bookmarkStart w:id="135" w:name="_Toc406415614"/>
      <w:bookmarkStart w:id="136" w:name="NurtureLeadsSection"/>
      <w:bookmarkEnd w:id="134"/>
      <w:r>
        <w:lastRenderedPageBreak/>
        <w:t xml:space="preserve">Nurture leads through the </w:t>
      </w:r>
      <w:r w:rsidR="003F5628">
        <w:br/>
      </w:r>
      <w:r>
        <w:t>sales process</w:t>
      </w:r>
      <w:bookmarkEnd w:id="135"/>
    </w:p>
    <w:bookmarkEnd w:id="136"/>
    <w:p w14:paraId="6B291213" w14:textId="732529AD" w:rsidR="001D5863" w:rsidRPr="001D5863" w:rsidRDefault="001D5863" w:rsidP="001D5863"/>
    <w:p w14:paraId="10BCC1FD" w14:textId="5D55C60F" w:rsidR="008376CE" w:rsidRDefault="0099724E" w:rsidP="008376CE">
      <w:pPr>
        <w:pStyle w:val="Heading2"/>
      </w:pPr>
      <w:bookmarkStart w:id="137" w:name="_Toc406415615"/>
      <w:bookmarkStart w:id="138" w:name="COLA"/>
      <w:r>
        <w:lastRenderedPageBreak/>
        <w:t>Tell me about</w:t>
      </w:r>
      <w:r w:rsidR="008376CE">
        <w:t xml:space="preserve"> accounts, contacts, leads, </w:t>
      </w:r>
      <w:r w:rsidR="008376CE" w:rsidRPr="00F81CD9">
        <w:t>and</w:t>
      </w:r>
      <w:r w:rsidR="008376CE">
        <w:t xml:space="preserve"> opportunities</w:t>
      </w:r>
      <w:bookmarkEnd w:id="137"/>
    </w:p>
    <w:bookmarkEnd w:id="138"/>
    <w:p w14:paraId="346ABEE2" w14:textId="77777777" w:rsidR="008376CE" w:rsidRDefault="008376CE" w:rsidP="008376CE">
      <w:r>
        <w:t>Account and contact records store much of the information that you and your team collect from your customers.</w:t>
      </w:r>
    </w:p>
    <w:p w14:paraId="7E29B1E0" w14:textId="32633D3C" w:rsidR="008376CE" w:rsidRDefault="008376CE" w:rsidP="008376CE">
      <w:r>
        <w:t xml:space="preserve">You store data about companies you do business with in </w:t>
      </w:r>
      <w:r>
        <w:rPr>
          <w:rStyle w:val="UI"/>
        </w:rPr>
        <w:t>accounts</w:t>
      </w:r>
      <w:r>
        <w:t xml:space="preserve">. You store data about the people you know and work with in </w:t>
      </w:r>
      <w:r>
        <w:rPr>
          <w:rStyle w:val="UI"/>
        </w:rPr>
        <w:t>contacts</w:t>
      </w:r>
      <w:r>
        <w:t>.</w:t>
      </w:r>
    </w:p>
    <w:p w14:paraId="2099CD0C" w14:textId="77777777" w:rsidR="008376CE" w:rsidRDefault="008376CE" w:rsidP="008376CE">
      <w:r>
        <w:t>Usually, an account has more than one contact associated with it, especially when you’re working with a larger company with many departments or locations and you deal with several people to manage the account.</w:t>
      </w:r>
    </w:p>
    <w:p w14:paraId="475C03C6" w14:textId="76BBDA30" w:rsidR="008376CE" w:rsidRDefault="008376CE" w:rsidP="008376CE">
      <w:r>
        <w:rPr>
          <w:rStyle w:val="UI"/>
        </w:rPr>
        <w:t>Leads</w:t>
      </w:r>
      <w:r>
        <w:t xml:space="preserve"> are for potential sales, and most organizations get leads from many sources. For example, you can enter leads manually from business cards, generate them from marketing campaigns or inquiries from your website, buy them in mailing lists, create them automatically from posts on Facebook or Twitter</w:t>
      </w:r>
      <w:r w:rsidR="00362332">
        <w:rPr>
          <w:rFonts w:cs="Segoe UI"/>
        </w:rPr>
        <w:t>—</w:t>
      </w:r>
      <w:r>
        <w:t>the possibilities are almost endless.</w:t>
      </w:r>
    </w:p>
    <w:p w14:paraId="3009A889" w14:textId="7F93435C" w:rsidR="008376CE" w:rsidRDefault="008376CE" w:rsidP="008376CE">
      <w:r>
        <w:t xml:space="preserve">If all goes well, after you nurture a lead, you’ll be able to promote </w:t>
      </w:r>
      <w:r w:rsidR="00362332">
        <w:t>the lead</w:t>
      </w:r>
      <w:r>
        <w:t xml:space="preserve"> to an </w:t>
      </w:r>
      <w:r>
        <w:rPr>
          <w:rStyle w:val="UI"/>
        </w:rPr>
        <w:t>opportunity</w:t>
      </w:r>
      <w:r>
        <w:t>, which is another name for a deal you’re getting ready to close.</w:t>
      </w:r>
    </w:p>
    <w:p w14:paraId="3A0A6334" w14:textId="77777777" w:rsidR="008376CE" w:rsidRDefault="008376CE" w:rsidP="008376CE">
      <w:pPr>
        <w:pStyle w:val="Heading3"/>
      </w:pPr>
      <w:r>
        <w:t>What if you see different names for the types of records in your system?</w:t>
      </w:r>
    </w:p>
    <w:p w14:paraId="3B8C9F7A" w14:textId="7A6DCDC8" w:rsidR="008376CE" w:rsidRDefault="008376CE" w:rsidP="008376CE">
      <w:r>
        <w:t xml:space="preserve">One of the beauties of Microsoft Dynamics CRM is that it’s so easy to customize to match your organization’s industry, business goals, or preferences. </w:t>
      </w:r>
      <w:r w:rsidR="00362332">
        <w:t>If your Microsoft Dynamics CRM system has been heavily customized,</w:t>
      </w:r>
      <w:r>
        <w:t xml:space="preserve"> you may see different</w:t>
      </w:r>
      <w:r w:rsidR="00362332">
        <w:t xml:space="preserve"> names for the types of records</w:t>
      </w:r>
      <w:r>
        <w:t xml:space="preserve"> </w:t>
      </w:r>
      <w:r w:rsidR="00362332">
        <w:t xml:space="preserve">in CRM for Outlook </w:t>
      </w:r>
      <w:r>
        <w:t>because your organization calls that type of data something different. For example, your system administrator may have changed “account” to “company,” or “contact” to “individual.”</w:t>
      </w:r>
    </w:p>
    <w:p w14:paraId="5DDBACCD" w14:textId="544171D4" w:rsidR="008376CE" w:rsidRDefault="008376CE" w:rsidP="008376CE">
      <w:pPr>
        <w:spacing w:before="480"/>
      </w:pPr>
      <w:r>
        <w:rPr>
          <w:rStyle w:val="UI"/>
        </w:rPr>
        <w:t xml:space="preserve">Next up:   </w:t>
      </w:r>
      <w:hyperlink w:anchor="WhyAddContacts" w:history="1">
        <w:r w:rsidR="007779E8" w:rsidRPr="00133DD8">
          <w:rPr>
            <w:rStyle w:val="Hyperlink"/>
            <w:sz w:val="22"/>
            <w:szCs w:val="20"/>
          </w:rPr>
          <w:t xml:space="preserve">Why would I want to add my Outlook </w:t>
        </w:r>
        <w:r w:rsidRPr="00133DD8">
          <w:rPr>
            <w:rStyle w:val="Hyperlink"/>
            <w:sz w:val="22"/>
            <w:szCs w:val="20"/>
          </w:rPr>
          <w:t xml:space="preserve">contacts to </w:t>
        </w:r>
        <w:r w:rsidR="003F5628" w:rsidRPr="00133DD8">
          <w:rPr>
            <w:rStyle w:val="Hyperlink"/>
            <w:sz w:val="22"/>
            <w:szCs w:val="20"/>
          </w:rPr>
          <w:t>Microsoft Dynamics CRM</w:t>
        </w:r>
        <w:r w:rsidR="007779E8" w:rsidRPr="00133DD8">
          <w:rPr>
            <w:rStyle w:val="Hyperlink"/>
            <w:sz w:val="22"/>
            <w:szCs w:val="20"/>
          </w:rPr>
          <w:t>?</w:t>
        </w:r>
      </w:hyperlink>
    </w:p>
    <w:p w14:paraId="6AABBB70" w14:textId="77777777" w:rsidR="008376CE" w:rsidRDefault="008376CE" w:rsidP="008376CE"/>
    <w:p w14:paraId="423D83C6" w14:textId="15BE7684" w:rsidR="008376CE" w:rsidRDefault="00063512" w:rsidP="008376CE">
      <w:pPr>
        <w:pStyle w:val="Heading2"/>
      </w:pPr>
      <w:bookmarkStart w:id="139" w:name="WhyAddContacts"/>
      <w:bookmarkStart w:id="140" w:name="_Toc406415616"/>
      <w:r>
        <w:lastRenderedPageBreak/>
        <w:t>Why would I want to add my Outlook</w:t>
      </w:r>
      <w:r w:rsidR="00C9232D">
        <w:t xml:space="preserve"> contacts </w:t>
      </w:r>
      <w:r w:rsidR="008376CE">
        <w:t xml:space="preserve">to </w:t>
      </w:r>
      <w:r w:rsidR="003F5628">
        <w:t>Microsoft Dynamics CRM</w:t>
      </w:r>
      <w:r>
        <w:t>?</w:t>
      </w:r>
      <w:bookmarkEnd w:id="139"/>
      <w:bookmarkEnd w:id="140"/>
    </w:p>
    <w:p w14:paraId="32FE619F" w14:textId="14BEB894" w:rsidR="00063512" w:rsidRDefault="008376CE" w:rsidP="008376CE">
      <w:r>
        <w:t xml:space="preserve">If you have worked with Outlook for a while, you probably </w:t>
      </w:r>
      <w:r w:rsidR="00063512">
        <w:t xml:space="preserve">have a lot of contacts. </w:t>
      </w:r>
      <w:r>
        <w:t xml:space="preserve">To take full advantage of </w:t>
      </w:r>
      <w:r w:rsidR="00CD5D90">
        <w:t>Microsoft Dynamics CRM</w:t>
      </w:r>
      <w:r>
        <w:t xml:space="preserve"> and all that it has to offer, you’ll want to add </w:t>
      </w:r>
      <w:r w:rsidR="00E95932">
        <w:t>your</w:t>
      </w:r>
      <w:r>
        <w:t xml:space="preserve"> </w:t>
      </w:r>
      <w:r w:rsidR="007779E8">
        <w:t xml:space="preserve">Outlook </w:t>
      </w:r>
      <w:r>
        <w:t xml:space="preserve">contacts </w:t>
      </w:r>
      <w:r w:rsidR="000A1810">
        <w:t xml:space="preserve">to </w:t>
      </w:r>
      <w:r w:rsidR="00CD5D90">
        <w:t>Microsoft Dynamics CRM</w:t>
      </w:r>
      <w:r w:rsidR="00E95932">
        <w:t xml:space="preserve">. That way, you can track all customer-related activities in one place. </w:t>
      </w:r>
      <w:r w:rsidR="00F044EE">
        <w:t>After adding and linking your Outlook contacts</w:t>
      </w:r>
      <w:r w:rsidR="00CD5D90">
        <w:t xml:space="preserve"> to accounts in Microsoft Dynamics CRM</w:t>
      </w:r>
      <w:r w:rsidR="00F044EE">
        <w:t xml:space="preserve">, you’ll see the email, tasks, and appointments </w:t>
      </w:r>
      <w:r w:rsidR="00CD5D90">
        <w:t xml:space="preserve">records </w:t>
      </w:r>
      <w:r w:rsidR="00F044EE">
        <w:t xml:space="preserve">associated with </w:t>
      </w:r>
      <w:r w:rsidR="003F5628">
        <w:t xml:space="preserve">those contacts </w:t>
      </w:r>
      <w:r w:rsidR="00F044EE">
        <w:t xml:space="preserve">in </w:t>
      </w:r>
      <w:r w:rsidR="00FA7DC3">
        <w:t xml:space="preserve">CRM for </w:t>
      </w:r>
      <w:r w:rsidR="00F044EE">
        <w:t xml:space="preserve">Outlook. You (or others if they have access to your activities) will also be able to access those contact records in </w:t>
      </w:r>
      <w:r w:rsidR="00D11F14">
        <w:t>Microsoft Dynamics CRM</w:t>
      </w:r>
      <w:r w:rsidR="00F044EE">
        <w:t>.</w:t>
      </w:r>
      <w:r w:rsidR="00FA7DC3">
        <w:t xml:space="preserve"> </w:t>
      </w:r>
      <w:r w:rsidR="00063512">
        <w:t>In other words, it works both ways</w:t>
      </w:r>
      <w:r w:rsidR="007779E8">
        <w:t>.</w:t>
      </w:r>
    </w:p>
    <w:p w14:paraId="6109471F" w14:textId="73BBB950" w:rsidR="00E95932" w:rsidRDefault="00063512" w:rsidP="008376CE">
      <w:r>
        <w:t>Also, i</w:t>
      </w:r>
      <w:r w:rsidR="00FA7DC3">
        <w:t xml:space="preserve">f you sync Outlook on your </w:t>
      </w:r>
      <w:r w:rsidR="007779E8">
        <w:t xml:space="preserve">smart </w:t>
      </w:r>
      <w:r w:rsidR="00FA7DC3">
        <w:t xml:space="preserve">phone or other mobile device, </w:t>
      </w:r>
      <w:r>
        <w:t>you can</w:t>
      </w:r>
      <w:r w:rsidR="00FA7DC3">
        <w:t xml:space="preserve"> access your CRM contacts from that device.</w:t>
      </w:r>
    </w:p>
    <w:p w14:paraId="6E9DB11A" w14:textId="4F087F07" w:rsidR="007779E8" w:rsidRPr="007779E8" w:rsidRDefault="007779E8" w:rsidP="007779E8">
      <w:pPr>
        <w:rPr>
          <w:b/>
        </w:rPr>
      </w:pPr>
      <w:r>
        <w:rPr>
          <w:b/>
        </w:rPr>
        <w:t>But w</w:t>
      </w:r>
      <w:r w:rsidRPr="007779E8">
        <w:rPr>
          <w:b/>
        </w:rPr>
        <w:t>hat about personal contacts?</w:t>
      </w:r>
    </w:p>
    <w:p w14:paraId="32BCB18A" w14:textId="428DDD3A" w:rsidR="00063512" w:rsidRDefault="007779E8" w:rsidP="008376CE">
      <w:r>
        <w:t>If you’re like most people, you probably mix your Outlook business contacts with some personal contacts. CRM for Outlook makes it easy to keep your personal contacts separate from your business contacts. Your personal contacts will never show up in Microsoft Dynamics CRM unless you decide to track them.</w:t>
      </w:r>
    </w:p>
    <w:p w14:paraId="6407AE16" w14:textId="3F7666C9" w:rsidR="00E95932" w:rsidRDefault="00E95932" w:rsidP="00E95932">
      <w:pPr>
        <w:spacing w:before="480"/>
      </w:pPr>
      <w:r>
        <w:rPr>
          <w:rStyle w:val="UI"/>
        </w:rPr>
        <w:t xml:space="preserve">Next up:   </w:t>
      </w:r>
      <w:hyperlink w:anchor="AddContacts" w:history="1">
        <w:r w:rsidRPr="007779E8">
          <w:rPr>
            <w:rStyle w:val="Hyperlink"/>
            <w:sz w:val="22"/>
            <w:szCs w:val="20"/>
          </w:rPr>
          <w:t xml:space="preserve">Add </w:t>
        </w:r>
        <w:r w:rsidR="007779E8" w:rsidRPr="007779E8">
          <w:rPr>
            <w:rStyle w:val="Hyperlink"/>
            <w:sz w:val="22"/>
            <w:szCs w:val="20"/>
          </w:rPr>
          <w:t>Outlook contacts to Microsoft Dynamics CRM</w:t>
        </w:r>
      </w:hyperlink>
    </w:p>
    <w:p w14:paraId="7DA2802F" w14:textId="73481BBB" w:rsidR="00C9232D" w:rsidRPr="00C9232D" w:rsidRDefault="00C9232D" w:rsidP="00C9232D">
      <w:pPr>
        <w:pStyle w:val="Heading2"/>
      </w:pPr>
      <w:bookmarkStart w:id="141" w:name="AddContacts"/>
      <w:bookmarkStart w:id="142" w:name="_Toc406415617"/>
      <w:r>
        <w:lastRenderedPageBreak/>
        <w:t>Add Outlook contacts to</w:t>
      </w:r>
      <w:r w:rsidR="00133DD8">
        <w:t xml:space="preserve"> </w:t>
      </w:r>
      <w:r>
        <w:t>Microsoft Dynamics CRM</w:t>
      </w:r>
      <w:bookmarkEnd w:id="141"/>
      <w:bookmarkEnd w:id="142"/>
    </w:p>
    <w:p w14:paraId="5E1C7E76" w14:textId="263D2984" w:rsidR="00C9232D" w:rsidRDefault="00063512" w:rsidP="00C9232D">
      <w:r>
        <w:t xml:space="preserve">You can add your contact records to Microsoft Dynamics CRM in the same way that you add an activity record—by tracking them. Earlier in this guide, we showed how to link an activity record to a particular record, such as an opportunity or case by using the </w:t>
      </w:r>
      <w:r w:rsidRPr="0057215B">
        <w:rPr>
          <w:b/>
        </w:rPr>
        <w:t xml:space="preserve">Set </w:t>
      </w:r>
      <w:proofErr w:type="gramStart"/>
      <w:r w:rsidRPr="0057215B">
        <w:rPr>
          <w:b/>
        </w:rPr>
        <w:t>Regarding</w:t>
      </w:r>
      <w:proofErr w:type="gramEnd"/>
      <w:r>
        <w:t xml:space="preserve"> button. With contacts, you can do the same thing, but you link the contact to a Microsoft Dynamics CRM account instead.</w:t>
      </w:r>
    </w:p>
    <w:p w14:paraId="746F20A4" w14:textId="77777777" w:rsidR="00063512" w:rsidRDefault="00063512" w:rsidP="00063512">
      <w:pPr>
        <w:pStyle w:val="ListParagraph"/>
        <w:numPr>
          <w:ilvl w:val="0"/>
          <w:numId w:val="23"/>
        </w:numPr>
      </w:pPr>
      <w:r>
        <w:t xml:space="preserve">In CRM for Outlook, choose </w:t>
      </w:r>
      <w:r w:rsidRPr="0025127F">
        <w:rPr>
          <w:b/>
        </w:rPr>
        <w:t>People</w:t>
      </w:r>
      <w:r>
        <w:t xml:space="preserve"> in the navigation pane.</w:t>
      </w:r>
    </w:p>
    <w:p w14:paraId="66442AA3" w14:textId="77777777" w:rsidR="00063512" w:rsidRDefault="00063512" w:rsidP="00063512">
      <w:pPr>
        <w:pStyle w:val="ListParagraph"/>
        <w:numPr>
          <w:ilvl w:val="0"/>
          <w:numId w:val="23"/>
        </w:numPr>
      </w:pPr>
      <w:r>
        <w:t xml:space="preserve">Select up to 20 contacts. (Hold down the </w:t>
      </w:r>
      <w:r w:rsidRPr="00A22785">
        <w:rPr>
          <w:b/>
        </w:rPr>
        <w:t>Shift</w:t>
      </w:r>
      <w:r>
        <w:t xml:space="preserve"> key to select multiple contacts next to each other or the </w:t>
      </w:r>
      <w:r w:rsidRPr="00A22785">
        <w:rPr>
          <w:b/>
        </w:rPr>
        <w:t>Ctrl</w:t>
      </w:r>
      <w:r>
        <w:t xml:space="preserve"> key to select contacts that aren’t next to each other.)</w:t>
      </w:r>
    </w:p>
    <w:p w14:paraId="6024A12E" w14:textId="77777777" w:rsidR="00063512" w:rsidRDefault="00063512" w:rsidP="00063512">
      <w:pPr>
        <w:pStyle w:val="ListParagraph"/>
        <w:numPr>
          <w:ilvl w:val="0"/>
          <w:numId w:val="23"/>
        </w:numPr>
      </w:pPr>
      <w:r>
        <w:t>On the ribbon, do one of the following:</w:t>
      </w:r>
    </w:p>
    <w:p w14:paraId="7848461D" w14:textId="77777777" w:rsidR="00063512" w:rsidRDefault="00063512" w:rsidP="00063512">
      <w:pPr>
        <w:pStyle w:val="ListParagraph"/>
        <w:numPr>
          <w:ilvl w:val="0"/>
          <w:numId w:val="26"/>
        </w:numPr>
      </w:pPr>
      <w:r>
        <w:t xml:space="preserve">Choose the </w:t>
      </w:r>
      <w:r w:rsidRPr="0025127F">
        <w:rPr>
          <w:b/>
        </w:rPr>
        <w:t>Track</w:t>
      </w:r>
      <w:r>
        <w:t xml:space="preserve"> button to copy the contact record to Microsoft Dynamics CRM without linking the contact to an existing account record. </w:t>
      </w:r>
    </w:p>
    <w:p w14:paraId="07B6AFAA" w14:textId="77777777" w:rsidR="00063512" w:rsidRDefault="00063512" w:rsidP="00063512">
      <w:pPr>
        <w:pStyle w:val="ListParagraph"/>
        <w:numPr>
          <w:ilvl w:val="0"/>
          <w:numId w:val="26"/>
        </w:numPr>
        <w:spacing w:after="240"/>
      </w:pPr>
      <w:r>
        <w:t xml:space="preserve">Choose the </w:t>
      </w:r>
      <w:r w:rsidRPr="00163516">
        <w:rPr>
          <w:b/>
        </w:rPr>
        <w:t>Set Parent</w:t>
      </w:r>
      <w:r>
        <w:t xml:space="preserve"> button to copy the contact record to Microsoft Dynamics CRM and link it to an account record at the same time.</w:t>
      </w:r>
    </w:p>
    <w:p w14:paraId="067DBA3E" w14:textId="77777777" w:rsidR="00063512" w:rsidRDefault="00063512" w:rsidP="00063512">
      <w:pPr>
        <w:ind w:left="720"/>
      </w:pPr>
      <w:r>
        <w:rPr>
          <w:noProof/>
        </w:rPr>
        <w:drawing>
          <wp:inline distT="0" distB="0" distL="0" distR="0" wp14:anchorId="6E6BCC8C" wp14:editId="3893162A">
            <wp:extent cx="3133725" cy="1113844"/>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4. Track contact or set parent circled.png"/>
                    <pic:cNvPicPr/>
                  </pic:nvPicPr>
                  <pic:blipFill>
                    <a:blip r:embed="rId68">
                      <a:extLst>
                        <a:ext uri="{28A0092B-C50C-407E-A947-70E740481C1C}">
                          <a14:useLocalDpi xmlns:a14="http://schemas.microsoft.com/office/drawing/2010/main" val="0"/>
                        </a:ext>
                      </a:extLst>
                    </a:blip>
                    <a:stretch>
                      <a:fillRect/>
                    </a:stretch>
                  </pic:blipFill>
                  <pic:spPr>
                    <a:xfrm>
                      <a:off x="0" y="0"/>
                      <a:ext cx="3147360" cy="1118690"/>
                    </a:xfrm>
                    <a:prstGeom prst="rect">
                      <a:avLst/>
                    </a:prstGeom>
                  </pic:spPr>
                </pic:pic>
              </a:graphicData>
            </a:graphic>
          </wp:inline>
        </w:drawing>
      </w:r>
    </w:p>
    <w:p w14:paraId="205E99D1" w14:textId="77777777" w:rsidR="00063512" w:rsidRPr="001765FF" w:rsidRDefault="00063512" w:rsidP="00063512">
      <w:pPr>
        <w:pStyle w:val="ListParagraph"/>
        <w:numPr>
          <w:ilvl w:val="0"/>
          <w:numId w:val="23"/>
        </w:numPr>
        <w:rPr>
          <w:rStyle w:val="CommentReference"/>
          <w:szCs w:val="20"/>
        </w:rPr>
      </w:pPr>
      <w:r>
        <w:t xml:space="preserve">If you choose the </w:t>
      </w:r>
      <w:r w:rsidRPr="0025127F">
        <w:rPr>
          <w:b/>
        </w:rPr>
        <w:t>Set Parent</w:t>
      </w:r>
      <w:r>
        <w:t xml:space="preserve"> button, in the </w:t>
      </w:r>
      <w:r w:rsidRPr="0025127F">
        <w:rPr>
          <w:b/>
        </w:rPr>
        <w:t xml:space="preserve">Look </w:t>
      </w:r>
      <w:proofErr w:type="gramStart"/>
      <w:r w:rsidRPr="0025127F">
        <w:rPr>
          <w:b/>
        </w:rPr>
        <w:t>Up</w:t>
      </w:r>
      <w:proofErr w:type="gramEnd"/>
      <w:r w:rsidRPr="0025127F">
        <w:rPr>
          <w:b/>
        </w:rPr>
        <w:t xml:space="preserve"> Record</w:t>
      </w:r>
      <w:r>
        <w:t xml:space="preserve"> dialog box, select the account name to link the contact to, and then choose </w:t>
      </w:r>
      <w:r w:rsidRPr="0025127F">
        <w:rPr>
          <w:b/>
        </w:rPr>
        <w:t>Add</w:t>
      </w:r>
      <w:r>
        <w:t>.</w:t>
      </w:r>
    </w:p>
    <w:p w14:paraId="6EC2F40C" w14:textId="4832849A" w:rsidR="006C7104" w:rsidRDefault="00063512" w:rsidP="006C7104">
      <w:pPr>
        <w:spacing w:after="360"/>
      </w:pPr>
      <w:r>
        <w:t xml:space="preserve">When you track a contact, CRM for Outlook displays the tracking pane below the person’s contact card. The tracking pane shows that the contact is tracked and provides a link to the account record if you used the </w:t>
      </w:r>
      <w:r w:rsidRPr="0025127F">
        <w:rPr>
          <w:b/>
        </w:rPr>
        <w:t xml:space="preserve">Set </w:t>
      </w:r>
      <w:r>
        <w:rPr>
          <w:b/>
        </w:rPr>
        <w:t>P</w:t>
      </w:r>
      <w:r w:rsidRPr="0025127F">
        <w:rPr>
          <w:b/>
        </w:rPr>
        <w:t>arent</w:t>
      </w:r>
      <w:r>
        <w:t xml:space="preserve"> button to track the record.</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6C7104" w14:paraId="776C6FF4" w14:textId="77777777" w:rsidTr="00962865">
        <w:tc>
          <w:tcPr>
            <w:tcW w:w="8630" w:type="dxa"/>
            <w:shd w:val="clear" w:color="auto" w:fill="F2F2F2" w:themeFill="background1" w:themeFillShade="F2"/>
          </w:tcPr>
          <w:p w14:paraId="48197608" w14:textId="608778CF" w:rsidR="006C7104" w:rsidRDefault="006C7104" w:rsidP="00962865">
            <w:pPr>
              <w:pStyle w:val="AlertLabel"/>
              <w:framePr w:wrap="notBeside"/>
            </w:pPr>
            <w:r>
              <w:rPr>
                <w:noProof/>
              </w:rPr>
              <w:drawing>
                <wp:inline distT="0" distB="0" distL="0" distR="0" wp14:anchorId="5D2EFD94" wp14:editId="23C53B7A">
                  <wp:extent cx="231775" cy="14986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1775" cy="149860"/>
                          </a:xfrm>
                          <a:prstGeom prst="rect">
                            <a:avLst/>
                          </a:prstGeom>
                          <a:noFill/>
                          <a:ln>
                            <a:noFill/>
                          </a:ln>
                        </pic:spPr>
                      </pic:pic>
                    </a:graphicData>
                  </a:graphic>
                </wp:inline>
              </w:drawing>
            </w:r>
            <w:r>
              <w:t>Tip</w:t>
            </w:r>
          </w:p>
          <w:p w14:paraId="13D1EC8C" w14:textId="71373CBF" w:rsidR="006C7104" w:rsidRPr="00FD29C8" w:rsidRDefault="006C7104" w:rsidP="00E645FF">
            <w:pPr>
              <w:rPr>
                <w:b/>
              </w:rPr>
            </w:pPr>
            <w:r>
              <w:t xml:space="preserve">If you want to fill in specific fields in Microsoft Dynamics CRM that aren’t available in the Outlook form, choose the </w:t>
            </w:r>
            <w:r w:rsidRPr="006C7104">
              <w:rPr>
                <w:b/>
              </w:rPr>
              <w:t>View in CRM</w:t>
            </w:r>
            <w:r>
              <w:t xml:space="preserve"> button.</w:t>
            </w:r>
          </w:p>
        </w:tc>
      </w:tr>
    </w:tbl>
    <w:p w14:paraId="72CE6E6C" w14:textId="73BCBD5E" w:rsidR="00063512" w:rsidRDefault="007779E8" w:rsidP="00CE5118">
      <w:pPr>
        <w:spacing w:before="480"/>
      </w:pPr>
      <w:r>
        <w:rPr>
          <w:rStyle w:val="UI"/>
        </w:rPr>
        <w:t xml:space="preserve">Next up:   </w:t>
      </w:r>
      <w:hyperlink w:anchor="AddContactswithWizard" w:history="1">
        <w:r w:rsidRPr="00133DD8">
          <w:rPr>
            <w:rStyle w:val="Hyperlink"/>
            <w:sz w:val="22"/>
            <w:szCs w:val="20"/>
          </w:rPr>
          <w:t>Add all (or lots!) of Outlook contacts to Microsoft Dynamics CRM</w:t>
        </w:r>
      </w:hyperlink>
    </w:p>
    <w:p w14:paraId="424BF49E" w14:textId="76F42C35" w:rsidR="00C9232D" w:rsidRPr="00C9232D" w:rsidRDefault="00E95932" w:rsidP="00C9232D">
      <w:pPr>
        <w:pStyle w:val="Heading2"/>
      </w:pPr>
      <w:bookmarkStart w:id="143" w:name="_Toc406415618"/>
      <w:bookmarkStart w:id="144" w:name="AddContactswithWizard"/>
      <w:r>
        <w:lastRenderedPageBreak/>
        <w:t xml:space="preserve">Add all (or lots!) of contacts to </w:t>
      </w:r>
      <w:r w:rsidR="0057215B">
        <w:br/>
        <w:t>Microsoft Dynamics CRM</w:t>
      </w:r>
      <w:bookmarkEnd w:id="143"/>
    </w:p>
    <w:bookmarkEnd w:id="144"/>
    <w:p w14:paraId="47EB7809" w14:textId="128C7308" w:rsidR="00E95932" w:rsidRDefault="00F044EE" w:rsidP="00E95932">
      <w:r>
        <w:t>What if you want to</w:t>
      </w:r>
      <w:r w:rsidR="00E95932">
        <w:t xml:space="preserve"> add more than 20 contacts at a time, or if you want to add all of your Outlook contacts to </w:t>
      </w:r>
      <w:r w:rsidR="0057215B">
        <w:t xml:space="preserve">Microsoft Dynamics </w:t>
      </w:r>
      <w:r w:rsidR="00E95932">
        <w:t>CRM</w:t>
      </w:r>
      <w:r>
        <w:t xml:space="preserve">? </w:t>
      </w:r>
      <w:r w:rsidR="003F5628">
        <w:t>There’s a wizard for that</w:t>
      </w:r>
      <w:r>
        <w:t>.</w:t>
      </w:r>
    </w:p>
    <w:p w14:paraId="0BF4715D" w14:textId="25DD2844" w:rsidR="00F044EE" w:rsidRDefault="00F044EE" w:rsidP="003F5628">
      <w:pPr>
        <w:pStyle w:val="ListParagraph"/>
        <w:numPr>
          <w:ilvl w:val="0"/>
          <w:numId w:val="27"/>
        </w:numPr>
        <w:spacing w:after="240"/>
      </w:pPr>
      <w:r>
        <w:t xml:space="preserve">Before you run the wizard, make sure your Outlook contact data is as complete and </w:t>
      </w:r>
      <w:r w:rsidR="00A22785">
        <w:t xml:space="preserve">as </w:t>
      </w:r>
      <w:r>
        <w:t>accurate as possible. For example:</w:t>
      </w:r>
      <w:r w:rsidR="003F5628">
        <w:br/>
      </w:r>
    </w:p>
    <w:p w14:paraId="77B1792A" w14:textId="77777777" w:rsidR="00F044EE" w:rsidRDefault="00F044EE" w:rsidP="003F5628">
      <w:pPr>
        <w:pStyle w:val="ListParagraph"/>
        <w:numPr>
          <w:ilvl w:val="0"/>
          <w:numId w:val="28"/>
        </w:numPr>
        <w:spacing w:before="240"/>
      </w:pPr>
      <w:r>
        <w:t xml:space="preserve">Fill in any missing info and verify that people’s names are spelled correctly. </w:t>
      </w:r>
    </w:p>
    <w:p w14:paraId="2829B803" w14:textId="16522ED4" w:rsidR="00E95932" w:rsidRDefault="00F044EE" w:rsidP="0070744F">
      <w:pPr>
        <w:pStyle w:val="ListParagraph"/>
        <w:numPr>
          <w:ilvl w:val="0"/>
          <w:numId w:val="28"/>
        </w:numPr>
      </w:pPr>
      <w:r>
        <w:t xml:space="preserve">Make sure that account names use the same spelling in Outlook and </w:t>
      </w:r>
      <w:r w:rsidR="0057215B">
        <w:t>Microsoft Dynamics CRM</w:t>
      </w:r>
      <w:r>
        <w:t>. This will make it easier to link the contacts to the appropriate accounts.</w:t>
      </w:r>
    </w:p>
    <w:p w14:paraId="3125C223" w14:textId="42280A7D" w:rsidR="003F5628" w:rsidRDefault="003F5628" w:rsidP="003F5628">
      <w:pPr>
        <w:ind w:left="360"/>
      </w:pPr>
      <w:r>
        <w:t xml:space="preserve">You may also want to put all of the contacts you want to track into </w:t>
      </w:r>
      <w:r w:rsidR="00061555">
        <w:t>a single</w:t>
      </w:r>
      <w:r>
        <w:t xml:space="preserve"> folder, or organize contacts into particular </w:t>
      </w:r>
      <w:r w:rsidR="00061555">
        <w:t>folders.</w:t>
      </w:r>
    </w:p>
    <w:p w14:paraId="0C5ECCE5" w14:textId="515D46D8" w:rsidR="00F044EE" w:rsidRDefault="00F044EE" w:rsidP="0070744F">
      <w:pPr>
        <w:pStyle w:val="ListParagraph"/>
        <w:numPr>
          <w:ilvl w:val="0"/>
          <w:numId w:val="27"/>
        </w:numPr>
      </w:pPr>
      <w:r>
        <w:t xml:space="preserve">On the </w:t>
      </w:r>
      <w:r w:rsidRPr="00163516">
        <w:rPr>
          <w:b/>
        </w:rPr>
        <w:t>File</w:t>
      </w:r>
      <w:r>
        <w:t xml:space="preserve"> menu, choose </w:t>
      </w:r>
      <w:r w:rsidRPr="00163516">
        <w:rPr>
          <w:b/>
        </w:rPr>
        <w:t>CRM</w:t>
      </w:r>
      <w:r>
        <w:t>.</w:t>
      </w:r>
    </w:p>
    <w:p w14:paraId="180D4D5A" w14:textId="3B97C60D" w:rsidR="00F044EE" w:rsidRDefault="00BD3720" w:rsidP="0070744F">
      <w:pPr>
        <w:pStyle w:val="ListParagraph"/>
        <w:numPr>
          <w:ilvl w:val="0"/>
          <w:numId w:val="27"/>
        </w:numPr>
      </w:pPr>
      <w:r>
        <w:t xml:space="preserve">Choose the </w:t>
      </w:r>
      <w:r w:rsidRPr="00163516">
        <w:rPr>
          <w:b/>
        </w:rPr>
        <w:t>Import Contacts</w:t>
      </w:r>
      <w:r>
        <w:t xml:space="preserve"> button, and then choose </w:t>
      </w:r>
      <w:r w:rsidRPr="00163516">
        <w:rPr>
          <w:b/>
        </w:rPr>
        <w:t>Add Contacts</w:t>
      </w:r>
      <w:r>
        <w:t xml:space="preserve"> from the </w:t>
      </w:r>
      <w:r>
        <w:br/>
        <w:t>drop-down menu.</w:t>
      </w:r>
    </w:p>
    <w:p w14:paraId="4D308A37" w14:textId="77777777" w:rsidR="00BD3720" w:rsidRDefault="0057215B" w:rsidP="00D6137A">
      <w:pPr>
        <w:pStyle w:val="ListParagraph"/>
        <w:numPr>
          <w:ilvl w:val="0"/>
          <w:numId w:val="27"/>
        </w:numPr>
        <w:spacing w:after="240"/>
      </w:pPr>
      <w:r>
        <w:t xml:space="preserve">Follow the steps in the wizard screens. If you get stuck anywhere in the process, click the </w:t>
      </w:r>
      <w:r w:rsidRPr="0057215B">
        <w:rPr>
          <w:b/>
        </w:rPr>
        <w:t>Learn more about adding contacts to CRM</w:t>
      </w:r>
      <w:r>
        <w:t xml:space="preserve"> link at the bottom of any wizard screen.</w:t>
      </w:r>
    </w:p>
    <w:p w14:paraId="644CF3F0" w14:textId="5855FDDF" w:rsidR="00BD3720" w:rsidRDefault="009D3FAC" w:rsidP="00163516">
      <w:pPr>
        <w:ind w:left="360"/>
      </w:pPr>
      <w:r w:rsidRPr="009D3FAC">
        <w:rPr>
          <w:noProof/>
        </w:rPr>
        <w:drawing>
          <wp:inline distT="0" distB="0" distL="0" distR="0" wp14:anchorId="60AA030C" wp14:editId="6BE470D9">
            <wp:extent cx="3416612" cy="2962275"/>
            <wp:effectExtent l="0" t="0" r="0" b="0"/>
            <wp:docPr id="65" name="Picture 65" descr="C:\Users\a-andeg\Pictures\CRM for Outlook\wizard_help_dynamics_crm_for_outlook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andeg\Pictures\CRM for Outlook\wizard_help_dynamics_crm_for_outlook111.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25794" cy="2970236"/>
                    </a:xfrm>
                    <a:prstGeom prst="rect">
                      <a:avLst/>
                    </a:prstGeom>
                    <a:noFill/>
                    <a:ln>
                      <a:noFill/>
                    </a:ln>
                  </pic:spPr>
                </pic:pic>
              </a:graphicData>
            </a:graphic>
          </wp:inline>
        </w:drawing>
      </w:r>
    </w:p>
    <w:p w14:paraId="2CDD36FC" w14:textId="75A8991F" w:rsidR="008D684A" w:rsidRDefault="008D684A" w:rsidP="00163516">
      <w:pPr>
        <w:spacing w:before="480"/>
      </w:pPr>
      <w:r>
        <w:rPr>
          <w:rStyle w:val="UI"/>
        </w:rPr>
        <w:t xml:space="preserve">Next up:   </w:t>
      </w:r>
      <w:hyperlink w:anchor="ConvertEmailMessage" w:history="1">
        <w:r w:rsidR="00061555" w:rsidRPr="00370FDC">
          <w:rPr>
            <w:rStyle w:val="Hyperlink"/>
            <w:sz w:val="22"/>
            <w:szCs w:val="20"/>
          </w:rPr>
          <w:t xml:space="preserve">Convert an email message </w:t>
        </w:r>
        <w:r w:rsidR="00D6137A" w:rsidRPr="00370FDC">
          <w:rPr>
            <w:rStyle w:val="Hyperlink"/>
            <w:sz w:val="22"/>
            <w:szCs w:val="20"/>
          </w:rPr>
          <w:t>to a lead</w:t>
        </w:r>
      </w:hyperlink>
    </w:p>
    <w:p w14:paraId="3DC352F1" w14:textId="63598ECF" w:rsidR="00CE7432" w:rsidRDefault="00061555" w:rsidP="001725C1">
      <w:pPr>
        <w:pStyle w:val="Heading2"/>
      </w:pPr>
      <w:bookmarkStart w:id="145" w:name="_Toc406415619"/>
      <w:bookmarkStart w:id="146" w:name="ConvertEmailMessage"/>
      <w:r>
        <w:lastRenderedPageBreak/>
        <w:t xml:space="preserve">Convert an email message </w:t>
      </w:r>
      <w:r w:rsidR="007A2314">
        <w:t>to a lead</w:t>
      </w:r>
      <w:bookmarkEnd w:id="145"/>
    </w:p>
    <w:bookmarkEnd w:id="146"/>
    <w:p w14:paraId="6F70DD1F" w14:textId="3ED83789" w:rsidR="008C4CFC" w:rsidRDefault="008C4CFC" w:rsidP="000C0990">
      <w:r>
        <w:t>So you’re ready to start creating your own leads. As we discussed earlier, l</w:t>
      </w:r>
      <w:r w:rsidR="008B397B">
        <w:t>eads can come from many different s</w:t>
      </w:r>
      <w:r>
        <w:t>ources, but one of the easiest ways to create them is directly from an Outlook email message. For example, let’s say someone has se</w:t>
      </w:r>
      <w:r w:rsidR="00505C55">
        <w:t>nt an email message to your web</w:t>
      </w:r>
      <w:r>
        <w:t xml:space="preserve">site inquiring about a </w:t>
      </w:r>
      <w:r w:rsidR="00342D95">
        <w:t xml:space="preserve">product or </w:t>
      </w:r>
      <w:r>
        <w:t xml:space="preserve">service your business offers. </w:t>
      </w:r>
      <w:r w:rsidR="00505C55">
        <w:t xml:space="preserve">You can </w:t>
      </w:r>
      <w:r w:rsidR="00342D95">
        <w:t xml:space="preserve">convert </w:t>
      </w:r>
      <w:r w:rsidR="00061555">
        <w:t xml:space="preserve">the email message </w:t>
      </w:r>
      <w:r w:rsidR="00342D95">
        <w:t>to a lead.</w:t>
      </w:r>
    </w:p>
    <w:p w14:paraId="4155108B" w14:textId="61970536" w:rsidR="00B5156F" w:rsidRDefault="00A46653" w:rsidP="0070744F">
      <w:pPr>
        <w:pStyle w:val="ListParagraph"/>
        <w:numPr>
          <w:ilvl w:val="0"/>
          <w:numId w:val="25"/>
        </w:numPr>
      </w:pPr>
      <w:r>
        <w:t xml:space="preserve">Select the email </w:t>
      </w:r>
      <w:r w:rsidR="00E82518">
        <w:t xml:space="preserve">message </w:t>
      </w:r>
      <w:r>
        <w:t xml:space="preserve">in your Inbox, and then choose </w:t>
      </w:r>
      <w:r w:rsidRPr="00163516">
        <w:rPr>
          <w:b/>
        </w:rPr>
        <w:t>Track</w:t>
      </w:r>
      <w:r>
        <w:t xml:space="preserve"> on the ribbon.</w:t>
      </w:r>
      <w:r w:rsidR="00342D95">
        <w:t xml:space="preserve"> You must track the email message before you can convert it.</w:t>
      </w:r>
    </w:p>
    <w:p w14:paraId="25D3061E" w14:textId="698F4B05" w:rsidR="008B397B" w:rsidRDefault="008B397B" w:rsidP="00342D95">
      <w:pPr>
        <w:pStyle w:val="ListParagraph"/>
        <w:numPr>
          <w:ilvl w:val="0"/>
          <w:numId w:val="25"/>
        </w:numPr>
        <w:spacing w:after="240"/>
      </w:pPr>
      <w:r>
        <w:t xml:space="preserve">On the ribbon, choose </w:t>
      </w:r>
      <w:r w:rsidRPr="00163516">
        <w:rPr>
          <w:b/>
        </w:rPr>
        <w:t>Convert To</w:t>
      </w:r>
      <w:r>
        <w:t xml:space="preserve">, and then choose </w:t>
      </w:r>
      <w:r w:rsidRPr="00163516">
        <w:rPr>
          <w:b/>
        </w:rPr>
        <w:t>Lead</w:t>
      </w:r>
      <w:r w:rsidR="00E82518">
        <w:t>.</w:t>
      </w:r>
      <w:r w:rsidR="00FD29C8">
        <w:t xml:space="preserve"> As you can see, you can also convert email messages into opportunities or cases, but we’ll focus on leads for now.</w:t>
      </w:r>
    </w:p>
    <w:p w14:paraId="16204606" w14:textId="77777777" w:rsidR="00FD29C8" w:rsidRDefault="00E82518" w:rsidP="00FD29C8">
      <w:pPr>
        <w:spacing w:after="240"/>
        <w:ind w:left="360"/>
      </w:pPr>
      <w:r w:rsidRPr="00E82518">
        <w:rPr>
          <w:noProof/>
        </w:rPr>
        <w:drawing>
          <wp:inline distT="0" distB="0" distL="0" distR="0" wp14:anchorId="39194D96" wp14:editId="1AC24398">
            <wp:extent cx="3477110" cy="1143160"/>
            <wp:effectExtent l="19050" t="19050" r="9525" b="19050"/>
            <wp:docPr id="1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477110" cy="1143160"/>
                    </a:xfrm>
                    <a:prstGeom prst="rect">
                      <a:avLst/>
                    </a:prstGeom>
                    <a:ln>
                      <a:solidFill>
                        <a:schemeClr val="tx1"/>
                      </a:solidFill>
                    </a:ln>
                  </pic:spPr>
                </pic:pic>
              </a:graphicData>
            </a:graphic>
          </wp:inline>
        </w:drawing>
      </w:r>
    </w:p>
    <w:p w14:paraId="2179F4F3" w14:textId="6F2B0CAC" w:rsidR="00E82518" w:rsidRDefault="00D5488E" w:rsidP="00FD29C8">
      <w:pPr>
        <w:pStyle w:val="ListParagraph"/>
        <w:numPr>
          <w:ilvl w:val="0"/>
          <w:numId w:val="25"/>
        </w:numPr>
        <w:spacing w:after="240"/>
      </w:pPr>
      <w:r>
        <w:t xml:space="preserve">In the </w:t>
      </w:r>
      <w:r w:rsidRPr="00163516">
        <w:rPr>
          <w:b/>
        </w:rPr>
        <w:t>Convert to Lead</w:t>
      </w:r>
      <w:r>
        <w:t xml:space="preserve"> dialog box, add a first name and last name for the contact, and a company name.</w:t>
      </w:r>
    </w:p>
    <w:p w14:paraId="16202198" w14:textId="403E95DD" w:rsidR="00D5488E" w:rsidRDefault="00D5488E" w:rsidP="0070744F">
      <w:pPr>
        <w:pStyle w:val="ListParagraph"/>
        <w:numPr>
          <w:ilvl w:val="0"/>
          <w:numId w:val="25"/>
        </w:numPr>
      </w:pPr>
      <w:r>
        <w:t xml:space="preserve">Choose </w:t>
      </w:r>
      <w:r w:rsidRPr="00163516">
        <w:rPr>
          <w:b/>
        </w:rPr>
        <w:t>Convert</w:t>
      </w:r>
      <w:r>
        <w:t>.</w:t>
      </w:r>
    </w:p>
    <w:p w14:paraId="77D84E3E" w14:textId="276A5E5F" w:rsidR="00D5488E" w:rsidRDefault="00D5488E" w:rsidP="00163516">
      <w:pPr>
        <w:ind w:left="360"/>
      </w:pPr>
      <w:r>
        <w:t xml:space="preserve">CRM for Outlook creates the lead in Microsoft Dynamics CRM and opens that record in the Microsoft Dynamics CRM </w:t>
      </w:r>
      <w:r w:rsidR="00FD29C8">
        <w:t xml:space="preserve">Leads </w:t>
      </w:r>
      <w:r>
        <w:t xml:space="preserve">form. </w:t>
      </w:r>
    </w:p>
    <w:p w14:paraId="3FF5B0E3" w14:textId="0F9B36D6" w:rsidR="00FD29C8" w:rsidRDefault="00342D95" w:rsidP="00D66B13">
      <w:pPr>
        <w:pStyle w:val="ListParagraph"/>
        <w:numPr>
          <w:ilvl w:val="0"/>
          <w:numId w:val="25"/>
        </w:numPr>
        <w:tabs>
          <w:tab w:val="left" w:pos="360"/>
        </w:tabs>
        <w:spacing w:after="360"/>
      </w:pPr>
      <w:r>
        <w:t>Fill out the information in the Leads form.</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FD29C8" w14:paraId="48294938" w14:textId="77777777" w:rsidTr="00D66B13">
        <w:tc>
          <w:tcPr>
            <w:tcW w:w="8630" w:type="dxa"/>
            <w:shd w:val="clear" w:color="auto" w:fill="F2F2F2" w:themeFill="background1" w:themeFillShade="F2"/>
          </w:tcPr>
          <w:p w14:paraId="4F8FBFD8" w14:textId="102ECF61" w:rsidR="00FD29C8" w:rsidRDefault="005B4C19" w:rsidP="00D66B13">
            <w:pPr>
              <w:pStyle w:val="AlertLabel"/>
              <w:framePr w:wrap="notBeside"/>
            </w:pPr>
            <w:r>
              <w:pict w14:anchorId="11CA125A">
                <v:shape id="_x0000_i1036" type="#_x0000_t75" style="width:21.75pt;height:14.25pt;visibility:visible;mso-wrap-style:square">
                  <v:imagedata r:id="rId27" o:title=""/>
                </v:shape>
              </w:pict>
            </w:r>
            <w:r w:rsidR="00FD29C8">
              <w:t>Tip</w:t>
            </w:r>
          </w:p>
          <w:p w14:paraId="58BF90F7" w14:textId="7C6B3F96" w:rsidR="00FD29C8" w:rsidRPr="00FD29C8" w:rsidRDefault="00FD29C8" w:rsidP="00FD29C8">
            <w:pPr>
              <w:pStyle w:val="AlertText"/>
              <w:rPr>
                <w:b/>
              </w:rPr>
            </w:pPr>
            <w:r w:rsidRPr="00FD29C8">
              <w:rPr>
                <w:rStyle w:val="UI"/>
                <w:b w:val="0"/>
              </w:rPr>
              <w:t xml:space="preserve">Looking for another easy way to create leads from an email message? </w:t>
            </w:r>
            <w:r>
              <w:rPr>
                <w:rStyle w:val="UI"/>
                <w:b w:val="0"/>
              </w:rPr>
              <w:t xml:space="preserve">When you receive email from someone who isn’t already included in the Microsoft Dynamics CRM database, if you track the email message, that person’s email address will be highlighted in red in the tracking pane. Just click the email address and then choose </w:t>
            </w:r>
            <w:r w:rsidRPr="00061555">
              <w:rPr>
                <w:rStyle w:val="UI"/>
              </w:rPr>
              <w:t>Contact</w:t>
            </w:r>
            <w:r>
              <w:rPr>
                <w:rStyle w:val="UI"/>
                <w:b w:val="0"/>
              </w:rPr>
              <w:t xml:space="preserve"> or </w:t>
            </w:r>
            <w:r w:rsidRPr="00061555">
              <w:rPr>
                <w:rStyle w:val="UI"/>
              </w:rPr>
              <w:t>Lead</w:t>
            </w:r>
            <w:r>
              <w:rPr>
                <w:rStyle w:val="UI"/>
                <w:b w:val="0"/>
              </w:rPr>
              <w:t xml:space="preserve"> to add to Microsoft Dynamics CRM.</w:t>
            </w:r>
          </w:p>
        </w:tc>
      </w:tr>
    </w:tbl>
    <w:p w14:paraId="7736F7A7" w14:textId="15D2E9ED" w:rsidR="00041B73" w:rsidRDefault="00041B73" w:rsidP="00041B73">
      <w:pPr>
        <w:spacing w:before="480"/>
      </w:pPr>
      <w:r>
        <w:rPr>
          <w:rStyle w:val="UI"/>
        </w:rPr>
        <w:t xml:space="preserve">Next up:   </w:t>
      </w:r>
      <w:hyperlink w:anchor="BusinessProcess" w:history="1">
        <w:r w:rsidR="00342D95" w:rsidRPr="00370FDC">
          <w:rPr>
            <w:rStyle w:val="Hyperlink"/>
            <w:sz w:val="22"/>
            <w:szCs w:val="20"/>
          </w:rPr>
          <w:t>It’s all in the (business) process</w:t>
        </w:r>
      </w:hyperlink>
      <w:r>
        <w:t xml:space="preserve">     </w:t>
      </w:r>
    </w:p>
    <w:p w14:paraId="7A1C6478" w14:textId="77777777" w:rsidR="00041B73" w:rsidRDefault="00041B73" w:rsidP="001725C1"/>
    <w:p w14:paraId="622264A3" w14:textId="60E31420" w:rsidR="00D5488E" w:rsidRDefault="00FD29C8" w:rsidP="00D5488E">
      <w:pPr>
        <w:pStyle w:val="Heading2"/>
      </w:pPr>
      <w:bookmarkStart w:id="147" w:name="_Toc406415620"/>
      <w:bookmarkStart w:id="148" w:name="BusinessProcess"/>
      <w:r>
        <w:lastRenderedPageBreak/>
        <w:t>It’s all in the (business) process</w:t>
      </w:r>
      <w:bookmarkEnd w:id="147"/>
    </w:p>
    <w:bookmarkEnd w:id="148"/>
    <w:p w14:paraId="086E7DC7" w14:textId="07D75B1D" w:rsidR="00C26810" w:rsidRDefault="00F25E65" w:rsidP="00D5488E">
      <w:r>
        <w:t xml:space="preserve">So what do you do with leads after they’ve been added to </w:t>
      </w:r>
      <w:r w:rsidR="00061555">
        <w:t xml:space="preserve">Microsoft Dynamics </w:t>
      </w:r>
      <w:r>
        <w:t xml:space="preserve">CRM? </w:t>
      </w:r>
      <w:r w:rsidR="00C26810">
        <w:t xml:space="preserve">Hopefully, you can turn these leads into opportunities and then eventually close the deal. But what’s the best way to work through that process? </w:t>
      </w:r>
    </w:p>
    <w:p w14:paraId="36FDC035" w14:textId="751794B6" w:rsidR="00D5488E" w:rsidRDefault="00C26810" w:rsidP="00061555">
      <w:r>
        <w:t xml:space="preserve">Microsoft Dynamics CRM </w:t>
      </w:r>
      <w:r w:rsidR="00FD0CEB">
        <w:t xml:space="preserve">helps </w:t>
      </w:r>
      <w:r w:rsidR="00061555">
        <w:t>you move customers through the sales process by using a visual process bar</w:t>
      </w:r>
      <w:r>
        <w:t xml:space="preserve">. </w:t>
      </w:r>
      <w:r w:rsidR="00D5488E">
        <w:t xml:space="preserve">You complete a step by entering data or marking </w:t>
      </w:r>
      <w:r w:rsidR="00061555">
        <w:t>a</w:t>
      </w:r>
      <w:r w:rsidR="00D5488E">
        <w:t xml:space="preserve"> step complete in the process bar. When all the steps are done, you can move on to the next stage.</w:t>
      </w:r>
      <w:r w:rsidR="00FD0CEB">
        <w:t xml:space="preserve"> The process bar highlights the stage you’re in so you know where you are in the process, and shows you what to do next. No guesswork!</w:t>
      </w:r>
    </w:p>
    <w:p w14:paraId="3FC38327" w14:textId="77777777" w:rsidR="00D5488E" w:rsidRDefault="00D5488E" w:rsidP="00C26810">
      <w:pPr>
        <w:spacing w:after="240"/>
      </w:pPr>
      <w:r>
        <w:rPr>
          <w:noProof/>
        </w:rPr>
        <w:drawing>
          <wp:inline distT="0" distB="0" distL="0" distR="0" wp14:anchorId="40D87D93" wp14:editId="55180DD8">
            <wp:extent cx="5200650" cy="292356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23. Leads process with callouts.png"/>
                    <pic:cNvPicPr/>
                  </pic:nvPicPr>
                  <pic:blipFill>
                    <a:blip r:embed="rId70">
                      <a:extLst>
                        <a:ext uri="{28A0092B-C50C-407E-A947-70E740481C1C}">
                          <a14:useLocalDpi xmlns:a14="http://schemas.microsoft.com/office/drawing/2010/main" val="0"/>
                        </a:ext>
                      </a:extLst>
                    </a:blip>
                    <a:stretch>
                      <a:fillRect/>
                    </a:stretch>
                  </pic:blipFill>
                  <pic:spPr>
                    <a:xfrm>
                      <a:off x="0" y="0"/>
                      <a:ext cx="5210224" cy="2928942"/>
                    </a:xfrm>
                    <a:prstGeom prst="rect">
                      <a:avLst/>
                    </a:prstGeom>
                  </pic:spPr>
                </pic:pic>
              </a:graphicData>
            </a:graphic>
          </wp:inline>
        </w:drawing>
      </w:r>
    </w:p>
    <w:p w14:paraId="4C65F0B9" w14:textId="305E8E59" w:rsidR="00C26810" w:rsidRDefault="00C26810" w:rsidP="00C26810">
      <w:r>
        <w:t xml:space="preserve">For example, the business process in the illustration above starts with a lead. As the first step in the process, </w:t>
      </w:r>
      <w:r w:rsidR="00FD0CEB">
        <w:t xml:space="preserve">you </w:t>
      </w:r>
      <w:r w:rsidR="00FD0CEB" w:rsidRPr="00FD0CEB">
        <w:rPr>
          <w:b/>
        </w:rPr>
        <w:t>qualify</w:t>
      </w:r>
      <w:r w:rsidR="00FD0CEB">
        <w:t xml:space="preserve"> or </w:t>
      </w:r>
      <w:r w:rsidR="00FD0CEB" w:rsidRPr="00FD0CEB">
        <w:rPr>
          <w:b/>
        </w:rPr>
        <w:t>disqualify</w:t>
      </w:r>
      <w:r w:rsidR="00FD0CEB">
        <w:t xml:space="preserve"> </w:t>
      </w:r>
      <w:r>
        <w:t xml:space="preserve">the lead based on criteria established by the business. If </w:t>
      </w:r>
      <w:r w:rsidR="00FD0CEB">
        <w:t>you qualify the lead</w:t>
      </w:r>
      <w:r>
        <w:t xml:space="preserve">, it’s converted to an opportunity. The business process then walks </w:t>
      </w:r>
      <w:r w:rsidR="00A22785">
        <w:t xml:space="preserve">you </w:t>
      </w:r>
      <w:r>
        <w:t xml:space="preserve">through the stages of the opportunity: 1) Qualify; 2) Develop; 3) Propose; 4) Close. </w:t>
      </w:r>
    </w:p>
    <w:p w14:paraId="1C107131" w14:textId="77777777" w:rsidR="00061555" w:rsidRDefault="00061555" w:rsidP="00061555">
      <w:r>
        <w:t>Your team can use these standardized processes to make sure everyone on the team follows the same steps and has the same interactions with customers as you move them through the sales process. Business processes help everyone follow best practices, even when handling situations that don’t occur very often.</w:t>
      </w:r>
    </w:p>
    <w:p w14:paraId="2A5BBA8D" w14:textId="77777777" w:rsidR="00061555" w:rsidRDefault="00061555" w:rsidP="00C26810"/>
    <w:p w14:paraId="59CDA24E" w14:textId="35D981F2" w:rsidR="00D5488E" w:rsidRDefault="00D5488E" w:rsidP="00D5488E">
      <w:pPr>
        <w:spacing w:before="480"/>
      </w:pPr>
      <w:r>
        <w:rPr>
          <w:rStyle w:val="UI"/>
        </w:rPr>
        <w:t xml:space="preserve">Next up:   </w:t>
      </w:r>
      <w:hyperlink w:anchor="DisqualifyLead" w:history="1">
        <w:r w:rsidR="00045FE3" w:rsidRPr="00370FDC">
          <w:rPr>
            <w:rStyle w:val="Hyperlink"/>
            <w:sz w:val="22"/>
            <w:szCs w:val="20"/>
          </w:rPr>
          <w:t>Disqualify a lead</w:t>
        </w:r>
      </w:hyperlink>
    </w:p>
    <w:p w14:paraId="39DD9264" w14:textId="4CAC00BE" w:rsidR="00FE307A" w:rsidRDefault="00B64747" w:rsidP="0058320C">
      <w:pPr>
        <w:pStyle w:val="Heading2"/>
      </w:pPr>
      <w:bookmarkStart w:id="149" w:name="zf8ca800f70284f2aa5af07ce63ca06cd"/>
      <w:bookmarkStart w:id="150" w:name="_Toc406415621"/>
      <w:bookmarkStart w:id="151" w:name="DisqualifyLead"/>
      <w:bookmarkEnd w:id="149"/>
      <w:r>
        <w:lastRenderedPageBreak/>
        <w:t>Disqualify</w:t>
      </w:r>
      <w:r w:rsidR="00FE307A">
        <w:t xml:space="preserve"> a lead</w:t>
      </w:r>
      <w:bookmarkStart w:id="152" w:name="z9734b90cbad14bc58b8eb00feed629ff"/>
      <w:bookmarkEnd w:id="150"/>
      <w:bookmarkEnd w:id="152"/>
    </w:p>
    <w:bookmarkEnd w:id="151"/>
    <w:p w14:paraId="0445EB56" w14:textId="52656718" w:rsidR="00FE307A" w:rsidRDefault="00082E89">
      <w:r>
        <w:t>L</w:t>
      </w:r>
      <w:r w:rsidR="00FE307A">
        <w:t xml:space="preserve">et’s say </w:t>
      </w:r>
      <w:r>
        <w:t>that after</w:t>
      </w:r>
      <w:r w:rsidR="00FE307A">
        <w:t xml:space="preserve"> talking to </w:t>
      </w:r>
      <w:r w:rsidR="00D650BD">
        <w:t xml:space="preserve">one of </w:t>
      </w:r>
      <w:r>
        <w:t xml:space="preserve">your leads, </w:t>
      </w:r>
      <w:r w:rsidR="00D650BD">
        <w:t>y</w:t>
      </w:r>
      <w:r w:rsidR="00FE307A">
        <w:t xml:space="preserve">ou determine that continuing to work </w:t>
      </w:r>
      <w:r w:rsidR="00D650BD">
        <w:t xml:space="preserve">that </w:t>
      </w:r>
      <w:r w:rsidR="00FE307A">
        <w:t xml:space="preserve">lead </w:t>
      </w:r>
      <w:r w:rsidR="00D650BD">
        <w:t xml:space="preserve">won’t </w:t>
      </w:r>
      <w:r w:rsidR="00FE307A">
        <w:t xml:space="preserve">be worth </w:t>
      </w:r>
      <w:r>
        <w:t xml:space="preserve">your </w:t>
      </w:r>
      <w:r w:rsidR="00FE307A">
        <w:t xml:space="preserve">time, at least not </w:t>
      </w:r>
      <w:r>
        <w:t xml:space="preserve">for </w:t>
      </w:r>
      <w:r w:rsidR="00FE307A">
        <w:t>now. Not great news, but it happens.</w:t>
      </w:r>
    </w:p>
    <w:p w14:paraId="596CF254" w14:textId="15639BA9" w:rsidR="00061555" w:rsidRDefault="00FE307A" w:rsidP="00061555">
      <w:r>
        <w:t xml:space="preserve">You’ll need to disqualify the lead, and give the reason. </w:t>
      </w:r>
      <w:r w:rsidR="00061555">
        <w:t xml:space="preserve">While you could delete the lead, </w:t>
      </w:r>
      <w:r w:rsidR="00FD0CEB">
        <w:t>we don’t recommend that</w:t>
      </w:r>
      <w:r w:rsidR="00061555">
        <w:t>. Deletions can’t be undone, and deleting a lead also deletes any notes and documents associated with the lead. Instead, disqualify the lead to preserve the history. In addition, disqualifying the lead allows you to re-open the lead later if needed.</w:t>
      </w:r>
    </w:p>
    <w:p w14:paraId="364EE65F" w14:textId="43996F1C" w:rsidR="00480754" w:rsidRDefault="00061555" w:rsidP="00061555">
      <w:pPr>
        <w:pStyle w:val="NumberedList1"/>
        <w:numPr>
          <w:ilvl w:val="0"/>
          <w:numId w:val="24"/>
        </w:numPr>
        <w:tabs>
          <w:tab w:val="left" w:pos="360"/>
        </w:tabs>
        <w:spacing w:after="240"/>
      </w:pPr>
      <w:r>
        <w:t xml:space="preserve"> </w:t>
      </w:r>
      <w:r w:rsidR="00FC4E02">
        <w:t>Open the Leads list, and then</w:t>
      </w:r>
      <w:r w:rsidR="00643923">
        <w:t xml:space="preserve"> </w:t>
      </w:r>
      <w:r w:rsidR="00480754">
        <w:t>double-click a lead record to open it.</w:t>
      </w:r>
    </w:p>
    <w:p w14:paraId="7C884DC6" w14:textId="77777777" w:rsidR="00D650BD" w:rsidRDefault="00D650BD" w:rsidP="00163516">
      <w:pPr>
        <w:pStyle w:val="NumberedList1"/>
        <w:numPr>
          <w:ilvl w:val="0"/>
          <w:numId w:val="0"/>
        </w:numPr>
        <w:tabs>
          <w:tab w:val="left" w:pos="360"/>
        </w:tabs>
        <w:ind w:left="360"/>
      </w:pPr>
      <w:r>
        <w:t xml:space="preserve">When the CRM form opens, you’ll see the business process bar. </w:t>
      </w:r>
    </w:p>
    <w:p w14:paraId="3A33B376" w14:textId="29576276" w:rsidR="00FE307A" w:rsidRDefault="00FE307A" w:rsidP="00B76AE5">
      <w:pPr>
        <w:pStyle w:val="NumberedList1"/>
        <w:numPr>
          <w:ilvl w:val="0"/>
          <w:numId w:val="24"/>
        </w:numPr>
        <w:tabs>
          <w:tab w:val="left" w:pos="360"/>
        </w:tabs>
        <w:spacing w:after="240"/>
      </w:pPr>
      <w:r>
        <w:t>On the command bar</w:t>
      </w:r>
      <w:r w:rsidR="00480754">
        <w:t xml:space="preserve"> in the </w:t>
      </w:r>
      <w:r w:rsidR="00FD0CEB">
        <w:t xml:space="preserve">Microsoft Dynamics </w:t>
      </w:r>
      <w:r w:rsidR="00480754">
        <w:t>CRM form</w:t>
      </w:r>
      <w:r>
        <w:t xml:space="preserve">, </w:t>
      </w:r>
      <w:r w:rsidR="00D6010A">
        <w:t>choose</w:t>
      </w:r>
      <w:r>
        <w:t xml:space="preserve"> </w:t>
      </w:r>
      <w:r>
        <w:rPr>
          <w:rStyle w:val="UI"/>
        </w:rPr>
        <w:t>Disqualify</w:t>
      </w:r>
      <w:r>
        <w:t>, and then select the reason.</w:t>
      </w:r>
      <w:r w:rsidR="00D650BD">
        <w:t xml:space="preserve"> For example, select </w:t>
      </w:r>
      <w:r w:rsidR="00D650BD" w:rsidRPr="00163516">
        <w:rPr>
          <w:b/>
        </w:rPr>
        <w:t>No Longer Interested</w:t>
      </w:r>
      <w:r w:rsidR="00D650BD">
        <w:t>.</w:t>
      </w:r>
    </w:p>
    <w:p w14:paraId="6C787B79" w14:textId="4896F7CB" w:rsidR="00FE307A" w:rsidRDefault="00B76AE5" w:rsidP="00FD0CEB">
      <w:pPr>
        <w:pStyle w:val="TextinList1"/>
        <w:spacing w:after="240"/>
      </w:pPr>
      <w:r>
        <w:rPr>
          <w:noProof/>
          <w:szCs w:val="16"/>
        </w:rPr>
        <w:drawing>
          <wp:inline distT="0" distB="0" distL="0" distR="0" wp14:anchorId="62ACEF80" wp14:editId="44D41147">
            <wp:extent cx="5486400" cy="1750060"/>
            <wp:effectExtent l="0" t="0" r="0" b="254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14. Disqualify lead with circle.png"/>
                    <pic:cNvPicPr/>
                  </pic:nvPicPr>
                  <pic:blipFill>
                    <a:blip r:embed="rId71">
                      <a:extLst>
                        <a:ext uri="{28A0092B-C50C-407E-A947-70E740481C1C}">
                          <a14:useLocalDpi xmlns:a14="http://schemas.microsoft.com/office/drawing/2010/main" val="0"/>
                        </a:ext>
                      </a:extLst>
                    </a:blip>
                    <a:stretch>
                      <a:fillRect/>
                    </a:stretch>
                  </pic:blipFill>
                  <pic:spPr>
                    <a:xfrm>
                      <a:off x="0" y="0"/>
                      <a:ext cx="5486400" cy="1750060"/>
                    </a:xfrm>
                    <a:prstGeom prst="rect">
                      <a:avLst/>
                    </a:prstGeom>
                  </pic:spPr>
                </pic:pic>
              </a:graphicData>
            </a:graphic>
          </wp:inline>
        </w:drawing>
      </w:r>
    </w:p>
    <w:p w14:paraId="11C8F2A5" w14:textId="60BF326D" w:rsidR="00B06C2C" w:rsidRDefault="00B06C2C" w:rsidP="00163516">
      <w:pPr>
        <w:pStyle w:val="NumberedList1"/>
        <w:numPr>
          <w:ilvl w:val="0"/>
          <w:numId w:val="0"/>
        </w:numPr>
        <w:tabs>
          <w:tab w:val="left" w:pos="360"/>
        </w:tabs>
        <w:ind w:left="360"/>
      </w:pPr>
      <w:r>
        <w:t xml:space="preserve">When you choose </w:t>
      </w:r>
      <w:r w:rsidRPr="00163516">
        <w:rPr>
          <w:b/>
        </w:rPr>
        <w:t>Disqualify</w:t>
      </w:r>
      <w:r>
        <w:t xml:space="preserve">, CRM adds a </w:t>
      </w:r>
      <w:r w:rsidRPr="00A22785">
        <w:rPr>
          <w:b/>
        </w:rPr>
        <w:t>Locked</w:t>
      </w:r>
      <w:r>
        <w:t xml:space="preserve"> </w:t>
      </w:r>
      <w:r w:rsidR="00B76AE5">
        <w:t>icon</w:t>
      </w:r>
      <w:r>
        <w:t xml:space="preserve"> </w:t>
      </w:r>
      <w:r w:rsidR="00B76AE5">
        <w:rPr>
          <w:noProof/>
        </w:rPr>
        <w:drawing>
          <wp:inline distT="0" distB="0" distL="0" distR="0" wp14:anchorId="21FE5CBC" wp14:editId="3E7243B6">
            <wp:extent cx="190527" cy="200053"/>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14. Locked icon.PNG"/>
                    <pic:cNvPicPr/>
                  </pic:nvPicPr>
                  <pic:blipFill>
                    <a:blip r:embed="rId72">
                      <a:extLst>
                        <a:ext uri="{28A0092B-C50C-407E-A947-70E740481C1C}">
                          <a14:useLocalDpi xmlns:a14="http://schemas.microsoft.com/office/drawing/2010/main" val="0"/>
                        </a:ext>
                      </a:extLst>
                    </a:blip>
                    <a:stretch>
                      <a:fillRect/>
                    </a:stretch>
                  </pic:blipFill>
                  <pic:spPr>
                    <a:xfrm>
                      <a:off x="0" y="0"/>
                      <a:ext cx="190527" cy="200053"/>
                    </a:xfrm>
                    <a:prstGeom prst="rect">
                      <a:avLst/>
                    </a:prstGeom>
                  </pic:spPr>
                </pic:pic>
              </a:graphicData>
            </a:graphic>
          </wp:inline>
        </w:drawing>
      </w:r>
      <w:r>
        <w:t>next to fields in the form.</w:t>
      </w:r>
      <w:r w:rsidR="007752D1">
        <w:t xml:space="preserve"> CRM for Outlook also moves the lead to the Closed Leads list.</w:t>
      </w:r>
      <w:r w:rsidR="00FC4E02">
        <w:t xml:space="preserve"> Why is that important to know? If you find that you need to reactivate that lead later, you’ll need to know where to find it.</w:t>
      </w:r>
    </w:p>
    <w:p w14:paraId="0B15E5A9" w14:textId="02B89636" w:rsidR="00FC4E02" w:rsidRDefault="00B06C2C" w:rsidP="00FC4E02">
      <w:pPr>
        <w:pStyle w:val="NumberedList1"/>
        <w:numPr>
          <w:ilvl w:val="0"/>
          <w:numId w:val="24"/>
        </w:numPr>
        <w:tabs>
          <w:tab w:val="left" w:pos="360"/>
        </w:tabs>
      </w:pPr>
      <w:r>
        <w:t>Cl</w:t>
      </w:r>
      <w:r w:rsidR="000A6CBD">
        <w:t>ose the CRM form to return to CRM for Outlook.</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shd w:val="pct5" w:color="auto" w:fill="auto"/>
        <w:tblLook w:val="04A0" w:firstRow="1" w:lastRow="0" w:firstColumn="1" w:lastColumn="0" w:noHBand="0" w:noVBand="1"/>
      </w:tblPr>
      <w:tblGrid>
        <w:gridCol w:w="8630"/>
      </w:tblGrid>
      <w:tr w:rsidR="00FC4E02" w14:paraId="42CA62F1" w14:textId="77777777" w:rsidTr="00D66B13">
        <w:tc>
          <w:tcPr>
            <w:tcW w:w="8630" w:type="dxa"/>
            <w:shd w:val="pct5" w:color="auto" w:fill="auto"/>
          </w:tcPr>
          <w:p w14:paraId="62182D9A" w14:textId="06D53919" w:rsidR="00FC4E02" w:rsidRDefault="00FC4E02" w:rsidP="00D66B13">
            <w:pPr>
              <w:pStyle w:val="AlertLabel"/>
              <w:framePr w:wrap="notBeside"/>
            </w:pPr>
            <w:r>
              <w:rPr>
                <w:noProof/>
              </w:rPr>
              <w:drawing>
                <wp:inline distT="0" distB="0" distL="0" distR="0" wp14:anchorId="69429F2D" wp14:editId="3BE16334">
                  <wp:extent cx="228600" cy="152400"/>
                  <wp:effectExtent l="0" t="0" r="0" b="0"/>
                  <wp:docPr id="86" name="Picture 8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28600" cy="152400"/>
                          </a:xfrm>
                          <a:prstGeom prst="rect">
                            <a:avLst/>
                          </a:prstGeom>
                        </pic:spPr>
                      </pic:pic>
                    </a:graphicData>
                  </a:graphic>
                </wp:inline>
              </w:drawing>
            </w:r>
            <w:r>
              <w:t xml:space="preserve">Note </w:t>
            </w:r>
          </w:p>
          <w:p w14:paraId="549A6966" w14:textId="1A694486" w:rsidR="00FC4E02" w:rsidRDefault="00FC4E02" w:rsidP="00FD0CEB">
            <w:pPr>
              <w:pStyle w:val="AlertText"/>
            </w:pPr>
            <w:r>
              <w:t xml:space="preserve">You can </w:t>
            </w:r>
            <w:r w:rsidR="00FD0CEB">
              <w:t xml:space="preserve">also </w:t>
            </w:r>
            <w:r>
              <w:t xml:space="preserve">use a button on the CRM for Outlook ribbon to quickly disqualify a lead, but the ribbon doesn’t provide access to the business process bar. </w:t>
            </w:r>
          </w:p>
        </w:tc>
      </w:tr>
    </w:tbl>
    <w:p w14:paraId="6525C757" w14:textId="14B1C69C" w:rsidR="00FE307A" w:rsidRDefault="00FE307A" w:rsidP="00534476">
      <w:pPr>
        <w:spacing w:before="480"/>
      </w:pPr>
      <w:r>
        <w:rPr>
          <w:rStyle w:val="UI"/>
        </w:rPr>
        <w:t xml:space="preserve">Next </w:t>
      </w:r>
      <w:r w:rsidR="00D35D43">
        <w:rPr>
          <w:rStyle w:val="UI"/>
        </w:rPr>
        <w:t xml:space="preserve">up:   </w:t>
      </w:r>
      <w:hyperlink w:anchor="ReactivateLead" w:history="1">
        <w:r w:rsidRPr="00370FDC">
          <w:rPr>
            <w:rStyle w:val="Hyperlink"/>
            <w:sz w:val="22"/>
          </w:rPr>
          <w:t xml:space="preserve">What if you </w:t>
        </w:r>
        <w:r w:rsidR="00E645FF">
          <w:rPr>
            <w:rStyle w:val="Hyperlink"/>
            <w:sz w:val="22"/>
          </w:rPr>
          <w:t>want</w:t>
        </w:r>
        <w:r w:rsidRPr="00370FDC">
          <w:rPr>
            <w:rStyle w:val="Hyperlink"/>
            <w:sz w:val="22"/>
          </w:rPr>
          <w:t xml:space="preserve"> to re-open a lead that you thought wasn't interested?</w:t>
        </w:r>
      </w:hyperlink>
    </w:p>
    <w:p w14:paraId="755D5481" w14:textId="040125DA" w:rsidR="00FE307A" w:rsidRDefault="00FE307A" w:rsidP="0058320C">
      <w:pPr>
        <w:pStyle w:val="Heading2"/>
      </w:pPr>
      <w:bookmarkStart w:id="153" w:name="_Toc406415622"/>
      <w:bookmarkStart w:id="154" w:name="ReactivateLead"/>
      <w:r>
        <w:lastRenderedPageBreak/>
        <w:t xml:space="preserve">What if </w:t>
      </w:r>
      <w:r w:rsidR="00D22E8E">
        <w:t xml:space="preserve">you </w:t>
      </w:r>
      <w:r w:rsidR="0099724E">
        <w:t>want</w:t>
      </w:r>
      <w:r w:rsidR="00D22E8E">
        <w:t xml:space="preserve"> to re-open a lead that </w:t>
      </w:r>
      <w:r>
        <w:t>you thought wasn't interested?</w:t>
      </w:r>
      <w:bookmarkStart w:id="155" w:name="z32f8e82474594ab0b03bac38b7913ac2"/>
      <w:bookmarkEnd w:id="153"/>
      <w:bookmarkEnd w:id="155"/>
    </w:p>
    <w:bookmarkEnd w:id="154"/>
    <w:p w14:paraId="187FDB64" w14:textId="526E6F0A" w:rsidR="00FE307A" w:rsidRDefault="00FE307A">
      <w:r>
        <w:t xml:space="preserve">Great news! </w:t>
      </w:r>
      <w:r w:rsidR="000A6CBD">
        <w:t xml:space="preserve">The </w:t>
      </w:r>
      <w:r>
        <w:t>lead you thought wasn’t interested has contacted you, and it looks like the person will buy after all. Assuming that you disqualified the lead (instead of deletin</w:t>
      </w:r>
      <w:r w:rsidR="00B06C2C">
        <w:t>g</w:t>
      </w:r>
      <w:r w:rsidR="00AB3A4D">
        <w:t xml:space="preserve"> it</w:t>
      </w:r>
      <w:r>
        <w:t xml:space="preserve">), </w:t>
      </w:r>
      <w:r w:rsidR="000A6CBD">
        <w:t>you can</w:t>
      </w:r>
      <w:r>
        <w:t xml:space="preserve"> re-open </w:t>
      </w:r>
      <w:r w:rsidR="00B06C2C">
        <w:t>it</w:t>
      </w:r>
      <w:r w:rsidR="000A6CBD">
        <w:t xml:space="preserve"> </w:t>
      </w:r>
      <w:r>
        <w:t xml:space="preserve">without re-entering all the </w:t>
      </w:r>
      <w:r w:rsidR="000A6CBD">
        <w:t xml:space="preserve">contact </w:t>
      </w:r>
      <w:r>
        <w:t>information.</w:t>
      </w:r>
    </w:p>
    <w:p w14:paraId="7C104EFC" w14:textId="329086D3" w:rsidR="00FE307A" w:rsidRDefault="007B288A" w:rsidP="00E61BD5">
      <w:pPr>
        <w:pStyle w:val="NumberedList1"/>
        <w:numPr>
          <w:ilvl w:val="0"/>
          <w:numId w:val="40"/>
        </w:numPr>
        <w:tabs>
          <w:tab w:val="left" w:pos="360"/>
        </w:tabs>
        <w:spacing w:after="240"/>
      </w:pPr>
      <w:r>
        <w:t>Open</w:t>
      </w:r>
      <w:r w:rsidR="00B06C2C">
        <w:t xml:space="preserve"> </w:t>
      </w:r>
      <w:r>
        <w:t>the L</w:t>
      </w:r>
      <w:r w:rsidR="000A6CBD">
        <w:t>eads list</w:t>
      </w:r>
      <w:r w:rsidR="00FE307A">
        <w:t xml:space="preserve">, </w:t>
      </w:r>
      <w:r w:rsidR="00D6010A">
        <w:t>choose</w:t>
      </w:r>
      <w:r w:rsidR="00FE307A">
        <w:t xml:space="preserve"> the </w:t>
      </w:r>
      <w:r w:rsidR="001A217E">
        <w:t>drop-</w:t>
      </w:r>
      <w:r w:rsidR="00FE307A">
        <w:t xml:space="preserve">down arrow </w:t>
      </w:r>
      <w:r w:rsidR="000A6CBD">
        <w:t xml:space="preserve">to see other views, </w:t>
      </w:r>
      <w:r w:rsidR="00FE307A">
        <w:t xml:space="preserve">and then select the </w:t>
      </w:r>
      <w:r w:rsidR="00327C46">
        <w:rPr>
          <w:rStyle w:val="UI"/>
        </w:rPr>
        <w:t>Closed </w:t>
      </w:r>
      <w:r w:rsidR="00FE307A">
        <w:rPr>
          <w:rStyle w:val="UI"/>
        </w:rPr>
        <w:t>Leads</w:t>
      </w:r>
      <w:r w:rsidR="00327C46">
        <w:t> </w:t>
      </w:r>
      <w:r w:rsidR="00FE307A">
        <w:t>view.</w:t>
      </w:r>
    </w:p>
    <w:p w14:paraId="18B31A93" w14:textId="4201AAAE" w:rsidR="00FE307A" w:rsidRDefault="000A6CBD" w:rsidP="00FD0CEB">
      <w:pPr>
        <w:pStyle w:val="TextinList1"/>
        <w:spacing w:after="240"/>
      </w:pPr>
      <w:r>
        <w:rPr>
          <w:noProof/>
        </w:rPr>
        <w:drawing>
          <wp:inline distT="0" distB="0" distL="0" distR="0" wp14:anchorId="54FD9F64" wp14:editId="480E0E28">
            <wp:extent cx="4419600" cy="181694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3. Show Closed leads view with circled item.png"/>
                    <pic:cNvPicPr/>
                  </pic:nvPicPr>
                  <pic:blipFill>
                    <a:blip r:embed="rId73">
                      <a:extLst>
                        <a:ext uri="{28A0092B-C50C-407E-A947-70E740481C1C}">
                          <a14:useLocalDpi xmlns:a14="http://schemas.microsoft.com/office/drawing/2010/main" val="0"/>
                        </a:ext>
                      </a:extLst>
                    </a:blip>
                    <a:stretch>
                      <a:fillRect/>
                    </a:stretch>
                  </pic:blipFill>
                  <pic:spPr>
                    <a:xfrm>
                      <a:off x="0" y="0"/>
                      <a:ext cx="4424169" cy="1818825"/>
                    </a:xfrm>
                    <a:prstGeom prst="rect">
                      <a:avLst/>
                    </a:prstGeom>
                  </pic:spPr>
                </pic:pic>
              </a:graphicData>
            </a:graphic>
          </wp:inline>
        </w:drawing>
      </w:r>
    </w:p>
    <w:p w14:paraId="0623A7E3" w14:textId="4185DA35" w:rsidR="00B06C2C" w:rsidRDefault="00B06C2C" w:rsidP="00E61BD5">
      <w:pPr>
        <w:pStyle w:val="NumberedList1"/>
        <w:numPr>
          <w:ilvl w:val="0"/>
          <w:numId w:val="40"/>
        </w:numPr>
        <w:tabs>
          <w:tab w:val="left" w:pos="360"/>
        </w:tabs>
        <w:spacing w:after="240"/>
      </w:pPr>
      <w:r>
        <w:t xml:space="preserve">In the </w:t>
      </w:r>
      <w:r w:rsidRPr="00FD0CEB">
        <w:rPr>
          <w:b/>
        </w:rPr>
        <w:t>Closed Leads</w:t>
      </w:r>
      <w:r>
        <w:t xml:space="preserve"> list, double-click the record for the lead you disqualified.</w:t>
      </w:r>
    </w:p>
    <w:p w14:paraId="48E26376" w14:textId="560A6BA8" w:rsidR="00B06C2C" w:rsidRDefault="00B06C2C" w:rsidP="007B288A">
      <w:pPr>
        <w:pStyle w:val="NumberedList1"/>
        <w:numPr>
          <w:ilvl w:val="0"/>
          <w:numId w:val="12"/>
        </w:numPr>
        <w:tabs>
          <w:tab w:val="left" w:pos="360"/>
        </w:tabs>
      </w:pPr>
      <w:r>
        <w:t xml:space="preserve">In the </w:t>
      </w:r>
      <w:r w:rsidR="00FD0CEB">
        <w:t xml:space="preserve">Microsoft Dynamics </w:t>
      </w:r>
      <w:r>
        <w:t xml:space="preserve">CRM form, in the command bar at the top of the screen, choose </w:t>
      </w:r>
      <w:r w:rsidRPr="00163516">
        <w:rPr>
          <w:b/>
        </w:rPr>
        <w:t>Reactivate Lead</w:t>
      </w:r>
      <w:r>
        <w:t>.</w:t>
      </w:r>
      <w:r w:rsidR="000F6813" w:rsidDel="000F6813">
        <w:t xml:space="preserve"> </w:t>
      </w:r>
    </w:p>
    <w:p w14:paraId="7C08113D" w14:textId="494CAEE5" w:rsidR="007752D1" w:rsidRDefault="007752D1" w:rsidP="007B288A">
      <w:pPr>
        <w:pStyle w:val="NumberedList1"/>
        <w:numPr>
          <w:ilvl w:val="0"/>
          <w:numId w:val="12"/>
        </w:numPr>
        <w:tabs>
          <w:tab w:val="left" w:pos="360"/>
        </w:tabs>
      </w:pPr>
      <w:r>
        <w:t xml:space="preserve">If you’re ready to qualify the lead, on the command bar, choose </w:t>
      </w:r>
      <w:r w:rsidRPr="00163516">
        <w:rPr>
          <w:b/>
        </w:rPr>
        <w:t>Qualify</w:t>
      </w:r>
      <w:r>
        <w:t>.</w:t>
      </w:r>
    </w:p>
    <w:p w14:paraId="5AE21701" w14:textId="50EB063B" w:rsidR="007752D1" w:rsidRDefault="007752D1" w:rsidP="007B288A">
      <w:pPr>
        <w:pStyle w:val="NumberedList1"/>
        <w:numPr>
          <w:ilvl w:val="0"/>
          <w:numId w:val="0"/>
        </w:numPr>
        <w:tabs>
          <w:tab w:val="left" w:pos="360"/>
        </w:tabs>
        <w:ind w:left="360"/>
      </w:pPr>
      <w:r>
        <w:t>In the process bar, you’ll see that you’ve moved to the Opportunity stage.</w:t>
      </w:r>
    </w:p>
    <w:p w14:paraId="0414AB5E" w14:textId="576915D4" w:rsidR="000F6813" w:rsidRDefault="000F6813" w:rsidP="009A23B6">
      <w:pPr>
        <w:pStyle w:val="NumberedList1"/>
        <w:numPr>
          <w:ilvl w:val="0"/>
          <w:numId w:val="12"/>
        </w:numPr>
        <w:tabs>
          <w:tab w:val="left" w:pos="360"/>
        </w:tabs>
        <w:spacing w:after="360"/>
      </w:pPr>
      <w:r>
        <w:t>Close the CRM form to return to CRM for Outlook.</w:t>
      </w:r>
    </w:p>
    <w:p w14:paraId="77DF025C" w14:textId="0DC81C5F" w:rsidR="00FE307A" w:rsidRDefault="00FE307A" w:rsidP="00534476">
      <w:pPr>
        <w:spacing w:before="480"/>
      </w:pPr>
      <w:r>
        <w:rPr>
          <w:rStyle w:val="UI"/>
        </w:rPr>
        <w:t xml:space="preserve">Next </w:t>
      </w:r>
      <w:r w:rsidR="00D35D43">
        <w:rPr>
          <w:rStyle w:val="UI"/>
        </w:rPr>
        <w:t xml:space="preserve">up:   </w:t>
      </w:r>
      <w:hyperlink w:anchor="AddStakeholders" w:history="1">
        <w:r w:rsidRPr="00370FDC">
          <w:rPr>
            <w:rStyle w:val="Hyperlink"/>
            <w:sz w:val="22"/>
          </w:rPr>
          <w:t xml:space="preserve">Add stakeholders to </w:t>
        </w:r>
        <w:r w:rsidR="00E645FF">
          <w:rPr>
            <w:rStyle w:val="Hyperlink"/>
            <w:sz w:val="22"/>
          </w:rPr>
          <w:t>your</w:t>
        </w:r>
        <w:r w:rsidRPr="00370FDC">
          <w:rPr>
            <w:rStyle w:val="Hyperlink"/>
            <w:sz w:val="22"/>
          </w:rPr>
          <w:t xml:space="preserve"> opportunity</w:t>
        </w:r>
      </w:hyperlink>
    </w:p>
    <w:p w14:paraId="416A75EA" w14:textId="4C82658A" w:rsidR="00FE307A" w:rsidRDefault="00FE307A" w:rsidP="0058320C">
      <w:pPr>
        <w:pStyle w:val="Heading2"/>
      </w:pPr>
      <w:bookmarkStart w:id="156" w:name="_Toc406415623"/>
      <w:bookmarkStart w:id="157" w:name="AddStakeholders"/>
      <w:r>
        <w:lastRenderedPageBreak/>
        <w:t xml:space="preserve">Add stakeholders to </w:t>
      </w:r>
      <w:r w:rsidR="0099724E">
        <w:t>your</w:t>
      </w:r>
      <w:r>
        <w:t xml:space="preserve"> opportunity</w:t>
      </w:r>
      <w:bookmarkStart w:id="158" w:name="z0841b70bec8146de93f4cd48af2a1704"/>
      <w:bookmarkEnd w:id="156"/>
      <w:bookmarkEnd w:id="158"/>
    </w:p>
    <w:bookmarkEnd w:id="157"/>
    <w:p w14:paraId="2C3A5A77" w14:textId="43D4A167" w:rsidR="00FE307A" w:rsidRDefault="007B288A">
      <w:r>
        <w:t>Y</w:t>
      </w:r>
      <w:r w:rsidR="007752D1">
        <w:t xml:space="preserve">ou’ve qualified your lead, and now you’re in the opportunity stage. </w:t>
      </w:r>
      <w:r w:rsidR="00FE307A">
        <w:t xml:space="preserve">As you work on converting </w:t>
      </w:r>
      <w:r>
        <w:t>the</w:t>
      </w:r>
      <w:r w:rsidR="00FE307A">
        <w:t xml:space="preserve"> opportunity into a closed sale, </w:t>
      </w:r>
      <w:r w:rsidR="007752D1">
        <w:t xml:space="preserve">you’ll want to </w:t>
      </w:r>
      <w:r w:rsidR="00FE307A">
        <w:t>add key stakeholders and decision makers who can help you win the business.</w:t>
      </w:r>
    </w:p>
    <w:p w14:paraId="60EA5806" w14:textId="40BF2CEE" w:rsidR="000F6813" w:rsidRDefault="00156958" w:rsidP="0070744F">
      <w:pPr>
        <w:pStyle w:val="NumberedList1"/>
        <w:numPr>
          <w:ilvl w:val="0"/>
          <w:numId w:val="29"/>
        </w:numPr>
        <w:tabs>
          <w:tab w:val="left" w:pos="360"/>
        </w:tabs>
      </w:pPr>
      <w:r>
        <w:t>Go to the</w:t>
      </w:r>
      <w:r w:rsidR="007B288A">
        <w:t xml:space="preserve"> </w:t>
      </w:r>
      <w:r w:rsidR="007B288A" w:rsidRPr="00156958">
        <w:rPr>
          <w:b/>
        </w:rPr>
        <w:t>Opportunities</w:t>
      </w:r>
      <w:r w:rsidR="007B288A">
        <w:t xml:space="preserve"> </w:t>
      </w:r>
      <w:r>
        <w:t xml:space="preserve">subfolder and open the Opportunities </w:t>
      </w:r>
      <w:r w:rsidR="007B288A">
        <w:t xml:space="preserve">list. </w:t>
      </w:r>
      <w:r>
        <w:t xml:space="preserve">You can find it just below the </w:t>
      </w:r>
      <w:r w:rsidRPr="00156958">
        <w:rPr>
          <w:b/>
        </w:rPr>
        <w:t>Leads</w:t>
      </w:r>
      <w:r>
        <w:t xml:space="preserve"> subfolder.</w:t>
      </w:r>
    </w:p>
    <w:p w14:paraId="5834C8D8" w14:textId="61262210" w:rsidR="000F6813" w:rsidRDefault="00FD0CEB" w:rsidP="0070744F">
      <w:pPr>
        <w:pStyle w:val="NumberedList1"/>
        <w:numPr>
          <w:ilvl w:val="0"/>
          <w:numId w:val="29"/>
        </w:numPr>
        <w:tabs>
          <w:tab w:val="left" w:pos="360"/>
        </w:tabs>
      </w:pPr>
      <w:r>
        <w:t>In the Opportunities list, d</w:t>
      </w:r>
      <w:r w:rsidR="000F6813">
        <w:t>ouble-click the record you want to add stakeholders to.</w:t>
      </w:r>
    </w:p>
    <w:p w14:paraId="7569789E" w14:textId="38B01378" w:rsidR="00FE307A" w:rsidRDefault="00FE307A" w:rsidP="00B76AE5">
      <w:pPr>
        <w:pStyle w:val="NumberedList1"/>
        <w:numPr>
          <w:ilvl w:val="0"/>
          <w:numId w:val="29"/>
        </w:numPr>
        <w:tabs>
          <w:tab w:val="left" w:pos="360"/>
        </w:tabs>
        <w:spacing w:after="240"/>
      </w:pPr>
      <w:r>
        <w:t xml:space="preserve">In the </w:t>
      </w:r>
      <w:r w:rsidRPr="00163516">
        <w:t>Stakeholders</w:t>
      </w:r>
      <w:r>
        <w:t xml:space="preserve"> section</w:t>
      </w:r>
      <w:r w:rsidR="000F6813">
        <w:t xml:space="preserve"> of the </w:t>
      </w:r>
      <w:r w:rsidR="00FF6753">
        <w:t xml:space="preserve">Microsoft Dynamics </w:t>
      </w:r>
      <w:r w:rsidR="000F6813">
        <w:t>CRM form</w:t>
      </w:r>
      <w:r>
        <w:t xml:space="preserve">, </w:t>
      </w:r>
      <w:r w:rsidR="00D6010A">
        <w:t>choose</w:t>
      </w:r>
      <w:r>
        <w:t xml:space="preserve"> </w:t>
      </w:r>
      <w:r w:rsidR="002A4B06">
        <w:t xml:space="preserve">the </w:t>
      </w:r>
      <w:r w:rsidR="002A4B06" w:rsidRPr="001A217E">
        <w:rPr>
          <w:b/>
        </w:rPr>
        <w:t>Add</w:t>
      </w:r>
      <w:r w:rsidR="002A4B06" w:rsidRPr="006300D3">
        <w:t xml:space="preserve"> </w:t>
      </w:r>
      <w:proofErr w:type="gramStart"/>
      <w:r w:rsidR="002A4B06">
        <w:t xml:space="preserve">button </w:t>
      </w:r>
      <w:proofErr w:type="gramEnd"/>
      <w:r>
        <w:rPr>
          <w:noProof/>
        </w:rPr>
        <w:drawing>
          <wp:inline distT="0" distB="0" distL="0" distR="0" wp14:anchorId="4DAE8B3E" wp14:editId="3C20AE3A">
            <wp:extent cx="123842" cy="123842"/>
            <wp:effectExtent l="0" t="0" r="0" b="0"/>
            <wp:docPr id="80" name="Picture 8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123842" cy="123842"/>
                    </a:xfrm>
                    <a:prstGeom prst="rect">
                      <a:avLst/>
                    </a:prstGeom>
                  </pic:spPr>
                </pic:pic>
              </a:graphicData>
            </a:graphic>
          </wp:inline>
        </w:drawing>
      </w:r>
      <w:r>
        <w:t>, and then select the person’s name.</w:t>
      </w:r>
    </w:p>
    <w:p w14:paraId="1695BE7E" w14:textId="527C43DF" w:rsidR="0023692F" w:rsidRDefault="00B76AE5" w:rsidP="00163516">
      <w:pPr>
        <w:ind w:left="360"/>
        <w:rPr>
          <w:rStyle w:val="UI"/>
        </w:rPr>
      </w:pPr>
      <w:r w:rsidRPr="00B76AE5">
        <w:rPr>
          <w:noProof/>
        </w:rPr>
        <w:drawing>
          <wp:inline distT="0" distB="0" distL="0" distR="0" wp14:anchorId="509C0DC5" wp14:editId="0DC91CE8">
            <wp:extent cx="5284470" cy="2096135"/>
            <wp:effectExtent l="19050" t="19050" r="11430" b="18415"/>
            <wp:docPr id="168"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75">
                      <a:lum/>
                      <a:extLst>
                        <a:ext uri="{28A0092B-C50C-407E-A947-70E740481C1C}">
                          <a14:useLocalDpi xmlns:a14="http://schemas.microsoft.com/office/drawing/2010/main" val="0"/>
                        </a:ext>
                      </a:extLst>
                    </a:blip>
                    <a:stretch>
                      <a:fillRect/>
                    </a:stretch>
                  </pic:blipFill>
                  <pic:spPr>
                    <a:xfrm>
                      <a:off x="0" y="0"/>
                      <a:ext cx="5284470" cy="2096135"/>
                    </a:xfrm>
                    <a:prstGeom prst="rect">
                      <a:avLst/>
                    </a:prstGeom>
                    <a:noFill/>
                    <a:ln>
                      <a:solidFill>
                        <a:schemeClr val="tx1"/>
                      </a:solidFill>
                    </a:ln>
                  </pic:spPr>
                </pic:pic>
              </a:graphicData>
            </a:graphic>
          </wp:inline>
        </w:drawing>
      </w:r>
    </w:p>
    <w:p w14:paraId="7B477C3F" w14:textId="6B1BDE6D" w:rsidR="00FE307A" w:rsidRPr="00163516" w:rsidRDefault="00FE307A" w:rsidP="0023692F">
      <w:pPr>
        <w:spacing w:before="480"/>
        <w:rPr>
          <w:rFonts w:ascii="Segoe UI Light" w:hAnsi="Segoe UI Light"/>
          <w:sz w:val="48"/>
          <w:szCs w:val="40"/>
        </w:rPr>
      </w:pPr>
      <w:r>
        <w:rPr>
          <w:rStyle w:val="UI"/>
        </w:rPr>
        <w:t xml:space="preserve">Next </w:t>
      </w:r>
      <w:r w:rsidR="00FF6753">
        <w:rPr>
          <w:rStyle w:val="UI"/>
        </w:rPr>
        <w:t xml:space="preserve">up:  </w:t>
      </w:r>
      <w:hyperlink w:anchor="SendBrochure" w:history="1">
        <w:r w:rsidR="00FF6753" w:rsidRPr="00370FDC">
          <w:rPr>
            <w:rStyle w:val="Hyperlink"/>
            <w:sz w:val="22"/>
          </w:rPr>
          <w:t xml:space="preserve">Send a sales brochure </w:t>
        </w:r>
        <w:r w:rsidR="0023692F" w:rsidRPr="00370FDC">
          <w:rPr>
            <w:rStyle w:val="Hyperlink"/>
            <w:sz w:val="22"/>
          </w:rPr>
          <w:t xml:space="preserve">to a </w:t>
        </w:r>
        <w:r w:rsidR="00FF6753" w:rsidRPr="00370FDC">
          <w:rPr>
            <w:rStyle w:val="Hyperlink"/>
            <w:sz w:val="22"/>
          </w:rPr>
          <w:t>potential customer</w:t>
        </w:r>
      </w:hyperlink>
    </w:p>
    <w:p w14:paraId="6DCC0AE3" w14:textId="1138ABA4" w:rsidR="0023692F" w:rsidRDefault="0023692F" w:rsidP="0058320C">
      <w:pPr>
        <w:pStyle w:val="Heading2"/>
      </w:pPr>
      <w:bookmarkStart w:id="159" w:name="_Toc406415624"/>
      <w:bookmarkStart w:id="160" w:name="SendBrochure"/>
      <w:r>
        <w:lastRenderedPageBreak/>
        <w:t xml:space="preserve">Send </w:t>
      </w:r>
      <w:r w:rsidR="00FF6753">
        <w:t xml:space="preserve">a </w:t>
      </w:r>
      <w:r>
        <w:t xml:space="preserve">sales </w:t>
      </w:r>
      <w:r w:rsidR="00FF6753">
        <w:t>brochure</w:t>
      </w:r>
      <w:r>
        <w:t xml:space="preserve"> to a </w:t>
      </w:r>
      <w:r w:rsidR="00FF6753">
        <w:t>potential customer</w:t>
      </w:r>
      <w:bookmarkEnd w:id="159"/>
    </w:p>
    <w:bookmarkEnd w:id="160"/>
    <w:p w14:paraId="3BAFFBA6" w14:textId="2C12F125" w:rsidR="0023692F" w:rsidRDefault="008F7D99" w:rsidP="00163516">
      <w:r>
        <w:t>Your prospect is interested</w:t>
      </w:r>
      <w:r w:rsidR="00FF6753">
        <w:t xml:space="preserve"> in your product.</w:t>
      </w:r>
      <w:r w:rsidR="0023692F">
        <w:t xml:space="preserve"> </w:t>
      </w:r>
      <w:r>
        <w:t>They send you email</w:t>
      </w:r>
      <w:r w:rsidR="0023692F">
        <w:t xml:space="preserve"> asking for </w:t>
      </w:r>
      <w:r>
        <w:t>a sales brochure</w:t>
      </w:r>
      <w:r w:rsidR="0023692F">
        <w:t xml:space="preserve">. If </w:t>
      </w:r>
      <w:r>
        <w:t>your sales brochure</w:t>
      </w:r>
      <w:r w:rsidR="0023692F">
        <w:t xml:space="preserve"> is stored in Microsoft Dynamics CRM, you can send it directly from CRM for Outlook</w:t>
      </w:r>
      <w:r w:rsidR="00FF6753">
        <w:t xml:space="preserve"> with minimal effort</w:t>
      </w:r>
      <w:r w:rsidR="0023692F">
        <w:t>.</w:t>
      </w:r>
    </w:p>
    <w:p w14:paraId="6379EE45" w14:textId="6DB9DC19" w:rsidR="0023692F" w:rsidRDefault="0023692F" w:rsidP="0070744F">
      <w:pPr>
        <w:pStyle w:val="ListParagraph"/>
        <w:numPr>
          <w:ilvl w:val="0"/>
          <w:numId w:val="30"/>
        </w:numPr>
      </w:pPr>
      <w:r>
        <w:t xml:space="preserve">If the email message isn’t already tracked, track it by choosing the </w:t>
      </w:r>
      <w:r w:rsidRPr="00163516">
        <w:rPr>
          <w:b/>
        </w:rPr>
        <w:t>Track</w:t>
      </w:r>
      <w:r>
        <w:t xml:space="preserve"> button.</w:t>
      </w:r>
    </w:p>
    <w:p w14:paraId="50571BFC" w14:textId="38AFD9DF" w:rsidR="0023692F" w:rsidRDefault="00373388" w:rsidP="00F96911">
      <w:pPr>
        <w:pStyle w:val="ListParagraph"/>
        <w:numPr>
          <w:ilvl w:val="0"/>
          <w:numId w:val="30"/>
        </w:numPr>
        <w:spacing w:after="240"/>
      </w:pPr>
      <w:r>
        <w:t xml:space="preserve">On the ribbon, choose </w:t>
      </w:r>
      <w:r w:rsidRPr="00163516">
        <w:rPr>
          <w:b/>
        </w:rPr>
        <w:t>Attach Sales Literature</w:t>
      </w:r>
      <w:r>
        <w:t>.</w:t>
      </w:r>
    </w:p>
    <w:p w14:paraId="46DA1DA3" w14:textId="5400BDD3" w:rsidR="00373388" w:rsidRDefault="0050318D" w:rsidP="00F96911">
      <w:pPr>
        <w:spacing w:after="240"/>
        <w:ind w:left="360"/>
      </w:pPr>
      <w:r w:rsidRPr="0050318D">
        <w:rPr>
          <w:noProof/>
        </w:rPr>
        <w:drawing>
          <wp:inline distT="0" distB="0" distL="0" distR="0" wp14:anchorId="3B7F3426" wp14:editId="1A00703F">
            <wp:extent cx="3200847" cy="1066949"/>
            <wp:effectExtent l="19050" t="19050" r="19050" b="19050"/>
            <wp:docPr id="1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3200847" cy="1066949"/>
                    </a:xfrm>
                    <a:prstGeom prst="rect">
                      <a:avLst/>
                    </a:prstGeom>
                    <a:ln>
                      <a:solidFill>
                        <a:schemeClr val="tx1"/>
                      </a:solidFill>
                    </a:ln>
                  </pic:spPr>
                </pic:pic>
              </a:graphicData>
            </a:graphic>
          </wp:inline>
        </w:drawing>
      </w:r>
    </w:p>
    <w:p w14:paraId="7206997A" w14:textId="6C6EA7DB" w:rsidR="00FF6753" w:rsidRDefault="00FF6753" w:rsidP="00FF6753">
      <w:pPr>
        <w:pStyle w:val="ListParagraph"/>
        <w:numPr>
          <w:ilvl w:val="0"/>
          <w:numId w:val="30"/>
        </w:numPr>
        <w:tabs>
          <w:tab w:val="left" w:pos="360"/>
        </w:tabs>
        <w:spacing w:after="240"/>
      </w:pPr>
      <w:r>
        <w:t>S</w:t>
      </w:r>
      <w:r w:rsidR="0050318D">
        <w:t xml:space="preserve">elect </w:t>
      </w:r>
      <w:r w:rsidR="0050318D" w:rsidRPr="00FF6753">
        <w:rPr>
          <w:b/>
        </w:rPr>
        <w:t>More Sales Literature</w:t>
      </w:r>
      <w:r w:rsidR="008F7D99" w:rsidRPr="008F7D99">
        <w:t>,</w:t>
      </w:r>
      <w:r w:rsidR="0050318D">
        <w:t xml:space="preserve"> and then </w:t>
      </w:r>
      <w:r w:rsidR="008F7D99">
        <w:t>browse to</w:t>
      </w:r>
      <w:r w:rsidR="0050318D">
        <w:t xml:space="preserve"> the </w:t>
      </w:r>
      <w:r w:rsidR="008F7D99">
        <w:t>sales information</w:t>
      </w:r>
      <w:r w:rsidR="0050318D">
        <w:t xml:space="preserve"> </w:t>
      </w:r>
      <w:r w:rsidR="008F7D99">
        <w:t>that will help you close the deal</w:t>
      </w:r>
      <w:r w:rsidR="0050318D">
        <w:t>.</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shd w:val="pct5" w:color="auto" w:fill="auto"/>
        <w:tblLook w:val="04A0" w:firstRow="1" w:lastRow="0" w:firstColumn="1" w:lastColumn="0" w:noHBand="0" w:noVBand="1"/>
      </w:tblPr>
      <w:tblGrid>
        <w:gridCol w:w="8630"/>
      </w:tblGrid>
      <w:tr w:rsidR="00FF6753" w14:paraId="08DD5703" w14:textId="77777777" w:rsidTr="00073BAF">
        <w:tc>
          <w:tcPr>
            <w:tcW w:w="8630" w:type="dxa"/>
            <w:shd w:val="pct5" w:color="auto" w:fill="auto"/>
          </w:tcPr>
          <w:p w14:paraId="023AC374" w14:textId="77777777" w:rsidR="00FF6753" w:rsidRDefault="00FF6753" w:rsidP="00073BAF">
            <w:pPr>
              <w:pStyle w:val="AlertLabel"/>
              <w:framePr w:wrap="notBeside"/>
            </w:pPr>
            <w:r>
              <w:rPr>
                <w:noProof/>
              </w:rPr>
              <w:drawing>
                <wp:inline distT="0" distB="0" distL="0" distR="0" wp14:anchorId="2E5FB98D" wp14:editId="295E1730">
                  <wp:extent cx="228600" cy="1524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28600" cy="152400"/>
                          </a:xfrm>
                          <a:prstGeom prst="rect">
                            <a:avLst/>
                          </a:prstGeom>
                        </pic:spPr>
                      </pic:pic>
                    </a:graphicData>
                  </a:graphic>
                </wp:inline>
              </w:drawing>
            </w:r>
            <w:r>
              <w:t xml:space="preserve">Note </w:t>
            </w:r>
          </w:p>
          <w:p w14:paraId="2368DC6F" w14:textId="66B815AD" w:rsidR="00FF6753" w:rsidRDefault="00FF6753" w:rsidP="00FF6753">
            <w:pPr>
              <w:pStyle w:val="AlertText"/>
            </w:pPr>
            <w:r>
              <w:t xml:space="preserve">If you have recently attached sales literature to another email message, it will be available from the list. </w:t>
            </w:r>
          </w:p>
        </w:tc>
      </w:tr>
    </w:tbl>
    <w:p w14:paraId="646064BD" w14:textId="50F52EB9" w:rsidR="0050318D" w:rsidRPr="00370FDC" w:rsidRDefault="0050318D" w:rsidP="00163516">
      <w:pPr>
        <w:spacing w:before="480"/>
        <w:rPr>
          <w:rStyle w:val="Hyperlink"/>
          <w:b/>
          <w:sz w:val="22"/>
        </w:rPr>
      </w:pPr>
      <w:r>
        <w:rPr>
          <w:rStyle w:val="UI"/>
        </w:rPr>
        <w:t xml:space="preserve">Next up:   </w:t>
      </w:r>
      <w:r w:rsidR="00370FDC">
        <w:rPr>
          <w:rStyle w:val="UI"/>
          <w:b w:val="0"/>
        </w:rPr>
        <w:fldChar w:fldCharType="begin"/>
      </w:r>
      <w:r w:rsidR="00370FDC">
        <w:rPr>
          <w:rStyle w:val="UI"/>
          <w:b w:val="0"/>
        </w:rPr>
        <w:instrText xml:space="preserve"> HYPERLINK  \l "SendSalesProposal" </w:instrText>
      </w:r>
      <w:r w:rsidR="00370FDC">
        <w:rPr>
          <w:rStyle w:val="UI"/>
          <w:b w:val="0"/>
        </w:rPr>
        <w:fldChar w:fldCharType="separate"/>
      </w:r>
      <w:r w:rsidR="008F7D99" w:rsidRPr="00370FDC">
        <w:rPr>
          <w:rStyle w:val="Hyperlink"/>
          <w:sz w:val="22"/>
        </w:rPr>
        <w:t xml:space="preserve">Send a sales proposal or </w:t>
      </w:r>
      <w:r w:rsidR="00E645FF">
        <w:rPr>
          <w:rStyle w:val="Hyperlink"/>
          <w:sz w:val="22"/>
        </w:rPr>
        <w:t xml:space="preserve">a </w:t>
      </w:r>
      <w:r w:rsidR="008F7D99" w:rsidRPr="00370FDC">
        <w:rPr>
          <w:rStyle w:val="Hyperlink"/>
          <w:sz w:val="22"/>
        </w:rPr>
        <w:t>price quote</w:t>
      </w:r>
    </w:p>
    <w:bookmarkStart w:id="161" w:name="SendSalesProposal"/>
    <w:p w14:paraId="0076869C" w14:textId="0982F089" w:rsidR="00FE307A" w:rsidRDefault="00370FDC" w:rsidP="0058320C">
      <w:pPr>
        <w:pStyle w:val="Heading2"/>
      </w:pPr>
      <w:r>
        <w:rPr>
          <w:rStyle w:val="UI"/>
          <w:rFonts w:ascii="Segoe UI" w:hAnsi="Segoe UI"/>
          <w:b w:val="0"/>
          <w:sz w:val="22"/>
        </w:rPr>
        <w:lastRenderedPageBreak/>
        <w:fldChar w:fldCharType="end"/>
      </w:r>
      <w:bookmarkStart w:id="162" w:name="_Toc406415625"/>
      <w:r w:rsidR="00FE307A">
        <w:t xml:space="preserve">Send a sales proposal or </w:t>
      </w:r>
      <w:r w:rsidR="00043679">
        <w:t xml:space="preserve">a </w:t>
      </w:r>
      <w:r w:rsidR="00FE307A">
        <w:t>price quote</w:t>
      </w:r>
      <w:bookmarkStart w:id="163" w:name="zd5fc097ce1524bfc96af615330f70ac2"/>
      <w:bookmarkEnd w:id="162"/>
      <w:bookmarkEnd w:id="163"/>
    </w:p>
    <w:bookmarkEnd w:id="161"/>
    <w:p w14:paraId="5E16BCC0" w14:textId="476424A3" w:rsidR="00FE307A" w:rsidRDefault="00FE307A">
      <w:r>
        <w:t xml:space="preserve">As you move </w:t>
      </w:r>
      <w:r w:rsidR="008F7D99">
        <w:t>your</w:t>
      </w:r>
      <w:r>
        <w:t xml:space="preserve"> prospect through the sales cycle, you’ll probably need to send a detailed proposal that includes products and a price quote.</w:t>
      </w:r>
    </w:p>
    <w:p w14:paraId="295406CA" w14:textId="77777777" w:rsidR="00FE307A" w:rsidRDefault="00FE307A">
      <w:r>
        <w:t>Because you may need to go back-and-forth with the prospect, the system keeps track of the history for you.</w:t>
      </w:r>
    </w:p>
    <w:p w14:paraId="5B2C5DC1" w14:textId="099F3796" w:rsidR="00F8155F" w:rsidRDefault="008F7D99" w:rsidP="0070744F">
      <w:pPr>
        <w:pStyle w:val="NumberedList1"/>
        <w:numPr>
          <w:ilvl w:val="0"/>
          <w:numId w:val="31"/>
        </w:numPr>
        <w:tabs>
          <w:tab w:val="left" w:pos="360"/>
        </w:tabs>
      </w:pPr>
      <w:r>
        <w:t>Open the Opportunities list, and then double-click the appropriate record to open the Microsoft Dynamics CRM form</w:t>
      </w:r>
      <w:r w:rsidR="00F8155F">
        <w:t>.</w:t>
      </w:r>
    </w:p>
    <w:p w14:paraId="55DFF3F5" w14:textId="3C2438C7" w:rsidR="00FE307A" w:rsidRDefault="00FE307A" w:rsidP="0070744F">
      <w:pPr>
        <w:pStyle w:val="NumberedList1"/>
        <w:numPr>
          <w:ilvl w:val="0"/>
          <w:numId w:val="31"/>
        </w:numPr>
        <w:tabs>
          <w:tab w:val="left" w:pos="360"/>
        </w:tabs>
      </w:pPr>
      <w:r>
        <w:t xml:space="preserve">In the </w:t>
      </w:r>
      <w:r>
        <w:rPr>
          <w:rStyle w:val="UI"/>
        </w:rPr>
        <w:t>Product Line Items</w:t>
      </w:r>
      <w:r>
        <w:t xml:space="preserve"> section, </w:t>
      </w:r>
      <w:r w:rsidR="00D6010A">
        <w:t>choose</w:t>
      </w:r>
      <w:r>
        <w:t xml:space="preserve"> </w:t>
      </w:r>
      <w:r w:rsidR="002A4B06">
        <w:t xml:space="preserve">the </w:t>
      </w:r>
      <w:r w:rsidR="002A4B06" w:rsidRPr="00F8155F">
        <w:rPr>
          <w:b/>
        </w:rPr>
        <w:t>Add</w:t>
      </w:r>
      <w:r w:rsidR="002A4B06">
        <w:t xml:space="preserve"> </w:t>
      </w:r>
      <w:proofErr w:type="gramStart"/>
      <w:r w:rsidR="002A4B06">
        <w:t xml:space="preserve">button </w:t>
      </w:r>
      <w:proofErr w:type="gramEnd"/>
      <w:r>
        <w:rPr>
          <w:noProof/>
        </w:rPr>
        <w:drawing>
          <wp:inline distT="0" distB="0" distL="0" distR="0" wp14:anchorId="625181D1" wp14:editId="6BEE1520">
            <wp:extent cx="123842" cy="123842"/>
            <wp:effectExtent l="0" t="0" r="0" b="0"/>
            <wp:docPr id="81" name="Picture 8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123842" cy="123842"/>
                    </a:xfrm>
                    <a:prstGeom prst="rect">
                      <a:avLst/>
                    </a:prstGeom>
                  </pic:spPr>
                </pic:pic>
              </a:graphicData>
            </a:graphic>
          </wp:inline>
        </w:drawing>
      </w:r>
      <w:r w:rsidR="008F7D99">
        <w:t>,</w:t>
      </w:r>
      <w:r>
        <w:t xml:space="preserve"> and then select the products. (Scroll down to see the </w:t>
      </w:r>
      <w:r>
        <w:rPr>
          <w:rStyle w:val="UI"/>
        </w:rPr>
        <w:t>Product Line Items</w:t>
      </w:r>
      <w:r>
        <w:t xml:space="preserve"> section.)</w:t>
      </w:r>
    </w:p>
    <w:p w14:paraId="0D891687" w14:textId="77777777" w:rsidR="008F7D99" w:rsidRDefault="00F8155F" w:rsidP="008F7D99">
      <w:pPr>
        <w:pStyle w:val="NumberedList1"/>
        <w:numPr>
          <w:ilvl w:val="0"/>
          <w:numId w:val="31"/>
        </w:numPr>
        <w:tabs>
          <w:tab w:val="left" w:pos="360"/>
        </w:tabs>
      </w:pPr>
      <w:r>
        <w:t xml:space="preserve">In the </w:t>
      </w:r>
      <w:r>
        <w:rPr>
          <w:rStyle w:val="UI"/>
        </w:rPr>
        <w:t>Quotes</w:t>
      </w:r>
      <w:r>
        <w:t xml:space="preserve"> section, choose the </w:t>
      </w:r>
      <w:r w:rsidRPr="00F95369">
        <w:rPr>
          <w:b/>
        </w:rPr>
        <w:t>Add</w:t>
      </w:r>
      <w:r>
        <w:t xml:space="preserve"> </w:t>
      </w:r>
      <w:proofErr w:type="gramStart"/>
      <w:r>
        <w:t xml:space="preserve">button </w:t>
      </w:r>
      <w:proofErr w:type="gramEnd"/>
      <w:r>
        <w:rPr>
          <w:noProof/>
        </w:rPr>
        <w:drawing>
          <wp:inline distT="0" distB="0" distL="0" distR="0" wp14:anchorId="261E28AC" wp14:editId="6E0B18A9">
            <wp:extent cx="123842" cy="123842"/>
            <wp:effectExtent l="0" t="0" r="0" b="0"/>
            <wp:docPr id="157" name="Picture 15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123842" cy="123842"/>
                    </a:xfrm>
                    <a:prstGeom prst="rect">
                      <a:avLst/>
                    </a:prstGeom>
                  </pic:spPr>
                </pic:pic>
              </a:graphicData>
            </a:graphic>
          </wp:inline>
        </w:drawing>
      </w:r>
      <w:r w:rsidR="008F7D99">
        <w:t>,</w:t>
      </w:r>
      <w:r>
        <w:t xml:space="preserve"> and then fill in the fields to create the quote. (You may need to scroll down to see the </w:t>
      </w:r>
      <w:r>
        <w:rPr>
          <w:rStyle w:val="UI"/>
        </w:rPr>
        <w:t>Quotes</w:t>
      </w:r>
      <w:r>
        <w:t xml:space="preserve"> section.) </w:t>
      </w:r>
    </w:p>
    <w:p w14:paraId="2AEEA90D" w14:textId="46EB1E15" w:rsidR="00F8155F" w:rsidRDefault="008F7D99" w:rsidP="008F7D99">
      <w:pPr>
        <w:pStyle w:val="NumberedList1"/>
        <w:numPr>
          <w:ilvl w:val="0"/>
          <w:numId w:val="31"/>
        </w:numPr>
        <w:tabs>
          <w:tab w:val="left" w:pos="360"/>
        </w:tabs>
        <w:spacing w:after="240"/>
      </w:pPr>
      <w:r>
        <w:t>O</w:t>
      </w:r>
      <w:r w:rsidR="00F8155F">
        <w:t xml:space="preserve">n the command bar, choose </w:t>
      </w:r>
      <w:r w:rsidR="00F8155F">
        <w:rPr>
          <w:rStyle w:val="UI"/>
        </w:rPr>
        <w:t>Activate Quote</w:t>
      </w:r>
      <w:r w:rsidR="00F8155F">
        <w:t>.</w:t>
      </w:r>
    </w:p>
    <w:p w14:paraId="6E5C7581" w14:textId="155A9048" w:rsidR="0050318D" w:rsidRDefault="00B76AE5" w:rsidP="00D7334F">
      <w:pPr>
        <w:pStyle w:val="NumberedList1"/>
        <w:numPr>
          <w:ilvl w:val="0"/>
          <w:numId w:val="0"/>
        </w:numPr>
        <w:tabs>
          <w:tab w:val="left" w:pos="360"/>
        </w:tabs>
        <w:spacing w:after="240"/>
        <w:ind w:left="720" w:hanging="360"/>
      </w:pPr>
      <w:r w:rsidRPr="00B76AE5">
        <w:rPr>
          <w:noProof/>
        </w:rPr>
        <w:drawing>
          <wp:inline distT="0" distB="0" distL="0" distR="0" wp14:anchorId="4E5DCAA2" wp14:editId="7F3396B1">
            <wp:extent cx="5029200" cy="3117850"/>
            <wp:effectExtent l="19050" t="19050" r="19050" b="25400"/>
            <wp:docPr id="169" name="Picture 4"/>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77">
                      <a:lum/>
                      <a:extLst>
                        <a:ext uri="{28A0092B-C50C-407E-A947-70E740481C1C}">
                          <a14:useLocalDpi xmlns:a14="http://schemas.microsoft.com/office/drawing/2010/main" val="0"/>
                        </a:ext>
                      </a:extLst>
                    </a:blip>
                    <a:stretch>
                      <a:fillRect/>
                    </a:stretch>
                  </pic:blipFill>
                  <pic:spPr>
                    <a:xfrm>
                      <a:off x="0" y="0"/>
                      <a:ext cx="5029200" cy="3117850"/>
                    </a:xfrm>
                    <a:prstGeom prst="rect">
                      <a:avLst/>
                    </a:prstGeom>
                    <a:noFill/>
                    <a:ln>
                      <a:solidFill>
                        <a:schemeClr val="tx1"/>
                      </a:solidFill>
                    </a:ln>
                  </pic:spPr>
                </pic:pic>
              </a:graphicData>
            </a:graphic>
          </wp:inline>
        </w:drawing>
      </w:r>
    </w:p>
    <w:p w14:paraId="66AEB7F1" w14:textId="663AD051" w:rsidR="00653455" w:rsidRDefault="0050318D" w:rsidP="0070744F">
      <w:pPr>
        <w:pStyle w:val="NumberedList1"/>
        <w:numPr>
          <w:ilvl w:val="0"/>
          <w:numId w:val="31"/>
        </w:numPr>
        <w:tabs>
          <w:tab w:val="left" w:pos="360"/>
        </w:tabs>
      </w:pPr>
      <w:r>
        <w:t>Close the form to go back to CRM for Outlook.</w:t>
      </w:r>
    </w:p>
    <w:p w14:paraId="57D38A4A" w14:textId="62EA307B" w:rsidR="00FE307A" w:rsidRDefault="00FE307A" w:rsidP="00534476">
      <w:pPr>
        <w:spacing w:before="480"/>
      </w:pPr>
      <w:r>
        <w:rPr>
          <w:rStyle w:val="UI"/>
        </w:rPr>
        <w:t xml:space="preserve">Next </w:t>
      </w:r>
      <w:r w:rsidR="00D35D43">
        <w:rPr>
          <w:rStyle w:val="UI"/>
        </w:rPr>
        <w:t xml:space="preserve">up:   </w:t>
      </w:r>
      <w:hyperlink w:anchor="CloseOpportunity" w:history="1">
        <w:r w:rsidRPr="00370FDC">
          <w:rPr>
            <w:rStyle w:val="Hyperlink"/>
            <w:sz w:val="22"/>
          </w:rPr>
          <w:t xml:space="preserve">Close </w:t>
        </w:r>
        <w:r w:rsidR="00E645FF">
          <w:rPr>
            <w:rStyle w:val="Hyperlink"/>
            <w:sz w:val="22"/>
          </w:rPr>
          <w:t>your</w:t>
        </w:r>
        <w:r w:rsidRPr="00370FDC">
          <w:rPr>
            <w:rStyle w:val="Hyperlink"/>
            <w:sz w:val="22"/>
          </w:rPr>
          <w:t xml:space="preserve"> opportunity as won or lost</w:t>
        </w:r>
      </w:hyperlink>
      <w:r>
        <w:t xml:space="preserve">       </w:t>
      </w:r>
    </w:p>
    <w:p w14:paraId="696D2EBE" w14:textId="1AC060D7" w:rsidR="00FE307A" w:rsidRDefault="00FE307A" w:rsidP="0058320C">
      <w:pPr>
        <w:pStyle w:val="Heading2"/>
      </w:pPr>
      <w:bookmarkStart w:id="164" w:name="_Toc406415626"/>
      <w:bookmarkStart w:id="165" w:name="CloseOpportunity"/>
      <w:r>
        <w:lastRenderedPageBreak/>
        <w:t xml:space="preserve">Close </w:t>
      </w:r>
      <w:r w:rsidR="00043679">
        <w:t>your</w:t>
      </w:r>
      <w:r>
        <w:t xml:space="preserve"> opportunity as won or lost</w:t>
      </w:r>
      <w:bookmarkStart w:id="166" w:name="z8753e62206d346a7992944235512bf95"/>
      <w:bookmarkEnd w:id="164"/>
      <w:bookmarkEnd w:id="166"/>
    </w:p>
    <w:bookmarkEnd w:id="165"/>
    <w:p w14:paraId="1CA72483" w14:textId="77777777" w:rsidR="00FE307A" w:rsidRDefault="00FE307A">
      <w:r>
        <w:t>Eventually you’ll know whether you’ve won or lost a deal. Then you’ll need to close the opportunity and enter a few details about the reason.</w:t>
      </w:r>
    </w:p>
    <w:p w14:paraId="5330883C" w14:textId="5DCF7F9C" w:rsidR="00FE307A" w:rsidRDefault="00FE307A" w:rsidP="00FE307A">
      <w:pPr>
        <w:pStyle w:val="NumberedList1"/>
        <w:numPr>
          <w:ilvl w:val="0"/>
          <w:numId w:val="0"/>
        </w:numPr>
        <w:tabs>
          <w:tab w:val="left" w:pos="360"/>
        </w:tabs>
        <w:ind w:left="360" w:hanging="360"/>
      </w:pPr>
      <w:r>
        <w:t>1.</w:t>
      </w:r>
      <w:r>
        <w:tab/>
      </w:r>
      <w:r w:rsidR="008F7D99">
        <w:t>Go to the Opportunities list, and then double-click to open the appropriate record.</w:t>
      </w:r>
    </w:p>
    <w:p w14:paraId="07E74D0D" w14:textId="77777777" w:rsidR="00FE307A" w:rsidRDefault="00FE307A" w:rsidP="00FE307A">
      <w:pPr>
        <w:pStyle w:val="NumberedList1"/>
        <w:numPr>
          <w:ilvl w:val="0"/>
          <w:numId w:val="0"/>
        </w:numPr>
        <w:tabs>
          <w:tab w:val="left" w:pos="360"/>
        </w:tabs>
        <w:ind w:left="360" w:hanging="360"/>
      </w:pPr>
      <w:r>
        <w:t>2.</w:t>
      </w:r>
      <w:r>
        <w:tab/>
        <w:t xml:space="preserve">On the command bar, </w:t>
      </w:r>
      <w:r w:rsidR="00D6010A">
        <w:t>choose</w:t>
      </w:r>
      <w:r>
        <w:t xml:space="preserve"> </w:t>
      </w:r>
      <w:r>
        <w:rPr>
          <w:rStyle w:val="UI"/>
        </w:rPr>
        <w:t xml:space="preserve">Close </w:t>
      </w:r>
      <w:proofErr w:type="gramStart"/>
      <w:r>
        <w:rPr>
          <w:rStyle w:val="UI"/>
        </w:rPr>
        <w:t>As</w:t>
      </w:r>
      <w:proofErr w:type="gramEnd"/>
      <w:r>
        <w:rPr>
          <w:rStyle w:val="UI"/>
        </w:rPr>
        <w:t xml:space="preserve"> Won</w:t>
      </w:r>
      <w:r>
        <w:t xml:space="preserve"> or </w:t>
      </w:r>
      <w:r>
        <w:rPr>
          <w:rStyle w:val="UI"/>
        </w:rPr>
        <w:t>Close As Lost</w:t>
      </w:r>
      <w:r>
        <w:t>.</w:t>
      </w:r>
    </w:p>
    <w:p w14:paraId="0939E549" w14:textId="2D6DDF86" w:rsidR="00FE307A" w:rsidRDefault="00FE307A" w:rsidP="00FF6753">
      <w:pPr>
        <w:pStyle w:val="NumberedList1"/>
        <w:numPr>
          <w:ilvl w:val="0"/>
          <w:numId w:val="0"/>
        </w:numPr>
        <w:tabs>
          <w:tab w:val="left" w:pos="360"/>
        </w:tabs>
        <w:spacing w:after="240"/>
        <w:ind w:left="360" w:hanging="360"/>
      </w:pPr>
      <w:r>
        <w:t>3.</w:t>
      </w:r>
      <w:r>
        <w:tab/>
        <w:t xml:space="preserve">Select the reason from the drop-down list, and </w:t>
      </w:r>
      <w:r w:rsidR="00FF6753">
        <w:t xml:space="preserve">then </w:t>
      </w:r>
      <w:r>
        <w:t xml:space="preserve">enter a </w:t>
      </w:r>
      <w:r w:rsidR="00851BE5">
        <w:t xml:space="preserve">brief description of why. </w:t>
      </w:r>
    </w:p>
    <w:p w14:paraId="6730F3A1" w14:textId="254A460B" w:rsidR="0062367F" w:rsidRDefault="00FF6753" w:rsidP="00FF6753">
      <w:pPr>
        <w:pStyle w:val="NumberedList1"/>
        <w:numPr>
          <w:ilvl w:val="0"/>
          <w:numId w:val="0"/>
        </w:numPr>
        <w:tabs>
          <w:tab w:val="left" w:pos="360"/>
        </w:tabs>
        <w:spacing w:after="240"/>
        <w:ind w:left="720" w:hanging="360"/>
      </w:pPr>
      <w:r w:rsidRPr="00FF6753">
        <w:rPr>
          <w:noProof/>
        </w:rPr>
        <w:drawing>
          <wp:inline distT="0" distB="0" distL="0" distR="0" wp14:anchorId="36AF2CF3" wp14:editId="795C25E3">
            <wp:extent cx="5027295" cy="1164590"/>
            <wp:effectExtent l="19050" t="19050" r="20955" b="16510"/>
            <wp:docPr id="38"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78">
                      <a:lum/>
                      <a:extLst>
                        <a:ext uri="{28A0092B-C50C-407E-A947-70E740481C1C}">
                          <a14:useLocalDpi xmlns:a14="http://schemas.microsoft.com/office/drawing/2010/main" val="0"/>
                        </a:ext>
                      </a:extLst>
                    </a:blip>
                    <a:stretch>
                      <a:fillRect/>
                    </a:stretch>
                  </pic:blipFill>
                  <pic:spPr>
                    <a:xfrm>
                      <a:off x="0" y="0"/>
                      <a:ext cx="5027295" cy="1164590"/>
                    </a:xfrm>
                    <a:prstGeom prst="rect">
                      <a:avLst/>
                    </a:prstGeom>
                    <a:noFill/>
                    <a:ln>
                      <a:solidFill>
                        <a:schemeClr val="tx1"/>
                      </a:solidFill>
                    </a:ln>
                  </pic:spPr>
                </pic:pic>
              </a:graphicData>
            </a:graphic>
          </wp:inline>
        </w:drawing>
      </w:r>
    </w:p>
    <w:p w14:paraId="31848AFA" w14:textId="1EE5F9ED" w:rsidR="00F8155F" w:rsidRDefault="00F8155F" w:rsidP="00F8155F">
      <w:pPr>
        <w:spacing w:before="480"/>
      </w:pPr>
      <w:r>
        <w:rPr>
          <w:rStyle w:val="UI"/>
        </w:rPr>
        <w:t xml:space="preserve">Next </w:t>
      </w:r>
      <w:r w:rsidR="0062367F">
        <w:rPr>
          <w:rStyle w:val="UI"/>
        </w:rPr>
        <w:t>section</w:t>
      </w:r>
      <w:r>
        <w:rPr>
          <w:rStyle w:val="UI"/>
        </w:rPr>
        <w:t xml:space="preserve">:   </w:t>
      </w:r>
      <w:hyperlink w:anchor="GoOfflineSection" w:history="1">
        <w:r w:rsidR="0062367F" w:rsidRPr="00370FDC">
          <w:rPr>
            <w:rStyle w:val="Hyperlink"/>
            <w:sz w:val="22"/>
            <w:szCs w:val="20"/>
          </w:rPr>
          <w:t>Take your work with you and go offline</w:t>
        </w:r>
        <w:r w:rsidRPr="00370FDC">
          <w:rPr>
            <w:rStyle w:val="Hyperlink"/>
            <w:sz w:val="22"/>
            <w:szCs w:val="20"/>
          </w:rPr>
          <w:t xml:space="preserve">      </w:t>
        </w:r>
      </w:hyperlink>
      <w:r>
        <w:t xml:space="preserve"> </w:t>
      </w:r>
    </w:p>
    <w:p w14:paraId="40D0E4A1" w14:textId="24D46710" w:rsidR="00FE307A" w:rsidRDefault="00FA43CA" w:rsidP="0058320C">
      <w:pPr>
        <w:pStyle w:val="Heading1"/>
      </w:pPr>
      <w:bookmarkStart w:id="167" w:name="zacea3e34c58f41689e50f0ac6de0edf7"/>
      <w:bookmarkStart w:id="168" w:name="zcd5ce7923dde48eab29c5540bd3706ba"/>
      <w:bookmarkStart w:id="169" w:name="z92418156428a4696b093ef23d9bc7f2e"/>
      <w:bookmarkStart w:id="170" w:name="zacf6f5bce19843c6a780a8d5a711db05"/>
      <w:bookmarkStart w:id="171" w:name="z36eecfc9827441fe9fff40a7c12ced12"/>
      <w:bookmarkStart w:id="172" w:name="z671a203b7c2d49ec85f8d8dc190c3844"/>
      <w:bookmarkStart w:id="173" w:name="z0e36931f902842cf928154287e0ecaa0"/>
      <w:bookmarkStart w:id="174" w:name="zcd0ba50e8e864ed89f34968d8d2ef20f"/>
      <w:bookmarkStart w:id="175" w:name="z21cf22e737724cf08a6743689c88a678"/>
      <w:bookmarkStart w:id="176" w:name="z74ee1eb9bb8e4955a6692e51c4757aee"/>
      <w:bookmarkStart w:id="177" w:name="_Toc406415627"/>
      <w:bookmarkStart w:id="178" w:name="GoOfflineSection"/>
      <w:bookmarkEnd w:id="167"/>
      <w:bookmarkEnd w:id="168"/>
      <w:bookmarkEnd w:id="169"/>
      <w:bookmarkEnd w:id="170"/>
      <w:bookmarkEnd w:id="171"/>
      <w:bookmarkEnd w:id="172"/>
      <w:bookmarkEnd w:id="173"/>
      <w:bookmarkEnd w:id="174"/>
      <w:bookmarkEnd w:id="175"/>
      <w:bookmarkEnd w:id="176"/>
      <w:r>
        <w:rPr>
          <w:rStyle w:val="UI"/>
        </w:rPr>
        <w:lastRenderedPageBreak/>
        <w:t xml:space="preserve">Take your work with you and </w:t>
      </w:r>
      <w:r w:rsidR="00142359">
        <w:rPr>
          <w:rStyle w:val="UI"/>
        </w:rPr>
        <w:br/>
      </w:r>
      <w:r>
        <w:rPr>
          <w:rStyle w:val="UI"/>
        </w:rPr>
        <w:t>go offline</w:t>
      </w:r>
      <w:bookmarkEnd w:id="177"/>
    </w:p>
    <w:bookmarkEnd w:id="178"/>
    <w:p w14:paraId="28DFBF32" w14:textId="16D7EBEA" w:rsidR="00337DFB" w:rsidRPr="00337DFB" w:rsidRDefault="00337DFB" w:rsidP="00337DFB"/>
    <w:p w14:paraId="03828BDC" w14:textId="0028DCDC" w:rsidR="00142359" w:rsidRDefault="00551E71" w:rsidP="0058320C">
      <w:pPr>
        <w:pStyle w:val="Heading2"/>
      </w:pPr>
      <w:bookmarkStart w:id="179" w:name="_Toc406415628"/>
      <w:bookmarkStart w:id="180" w:name="SelectDataOffline"/>
      <w:r>
        <w:lastRenderedPageBreak/>
        <w:t xml:space="preserve">Select just the data you need before </w:t>
      </w:r>
      <w:r w:rsidR="0062367F">
        <w:t>you go</w:t>
      </w:r>
      <w:r>
        <w:t xml:space="preserve"> offline</w:t>
      </w:r>
      <w:bookmarkEnd w:id="179"/>
    </w:p>
    <w:bookmarkEnd w:id="180"/>
    <w:p w14:paraId="19F6D3EF" w14:textId="250E7EE1" w:rsidR="00142359" w:rsidRDefault="00142359" w:rsidP="00142359">
      <w:r>
        <w:t xml:space="preserve">One of the great things about CRM for Outlook is that you can </w:t>
      </w:r>
      <w:r w:rsidR="00AF06A7">
        <w:t xml:space="preserve">use it to take your CRM data with you when you’re on the go. For example, </w:t>
      </w:r>
      <w:r w:rsidR="0062367F">
        <w:t>if</w:t>
      </w:r>
      <w:r w:rsidR="00AF06A7">
        <w:t xml:space="preserve"> you travel to </w:t>
      </w:r>
      <w:r w:rsidR="009A23B6">
        <w:t xml:space="preserve">a </w:t>
      </w:r>
      <w:r w:rsidR="00AF06A7">
        <w:t xml:space="preserve">customer’s site, you can look up your CRM contacts, review and add new </w:t>
      </w:r>
      <w:r w:rsidR="0062367F">
        <w:t>activities, run reports</w:t>
      </w:r>
      <w:r w:rsidR="00AF06A7">
        <w:t>, and more without connecting to the Internet.</w:t>
      </w:r>
    </w:p>
    <w:p w14:paraId="56915179" w14:textId="534250BA" w:rsidR="00AF06A7" w:rsidRDefault="00AF06A7" w:rsidP="00142359">
      <w:r>
        <w:t xml:space="preserve">CRM for Outlook stores up the changes you make while you’re offline and automatically synchronizes them with </w:t>
      </w:r>
      <w:r w:rsidR="0062367F">
        <w:t>Microsoft Dynamics CRM</w:t>
      </w:r>
      <w:r>
        <w:t xml:space="preserve"> when you go back online.</w:t>
      </w:r>
      <w:r w:rsidR="00320D05">
        <w:t xml:space="preserve"> </w:t>
      </w:r>
    </w:p>
    <w:p w14:paraId="54893E14" w14:textId="301F7403" w:rsidR="0062367F" w:rsidRDefault="009A23B6" w:rsidP="0062367F">
      <w:pPr>
        <w:spacing w:after="360"/>
      </w:pPr>
      <w:r>
        <w:t>But b</w:t>
      </w:r>
      <w:r w:rsidR="0009387C">
        <w:t xml:space="preserve">efore you go offline, it’s a good idea to think about the data </w:t>
      </w:r>
      <w:r>
        <w:t>you want to take with you</w:t>
      </w:r>
      <w:r w:rsidR="0009387C">
        <w:t xml:space="preserve">. </w:t>
      </w:r>
      <w:r w:rsidR="00551E71">
        <w:t xml:space="preserve">For example, CRM for Outlook automatically synchronizes the appointments, contacts, and task records you own to your local hard drive. If </w:t>
      </w:r>
      <w:r w:rsidR="0062367F">
        <w:t>that’s all you need</w:t>
      </w:r>
      <w:r w:rsidR="00551E71">
        <w:t xml:space="preserve">, </w:t>
      </w:r>
      <w:r>
        <w:t>you’re all set</w:t>
      </w:r>
      <w:r w:rsidR="00551E71">
        <w:t xml:space="preserve">. But what if you want to synchronize records you don’t own? </w:t>
      </w:r>
      <w:r w:rsidR="0062367F">
        <w:t xml:space="preserve">Or maybe you want to make the synchronization process go faster by synchronizing a smaller subset of data? </w:t>
      </w:r>
      <w:r>
        <w:t>You can synchronize just the data you need by modifying the offline filters.</w:t>
      </w:r>
    </w:p>
    <w:p w14:paraId="41B25C66" w14:textId="74823EAE" w:rsidR="0062367F" w:rsidRDefault="0062367F" w:rsidP="0062367F">
      <w:pPr>
        <w:spacing w:after="360"/>
      </w:pPr>
    </w:p>
    <w:p w14:paraId="75440315" w14:textId="2EF7BE37" w:rsidR="009A23B6" w:rsidRDefault="009A23B6" w:rsidP="009A23B6">
      <w:pPr>
        <w:spacing w:before="480"/>
      </w:pPr>
      <w:r>
        <w:rPr>
          <w:rStyle w:val="UI"/>
        </w:rPr>
        <w:t xml:space="preserve">Next up:   </w:t>
      </w:r>
      <w:hyperlink w:anchor="OpenOfflineFilter" w:history="1">
        <w:r w:rsidRPr="00370FDC">
          <w:rPr>
            <w:rStyle w:val="Hyperlink"/>
            <w:sz w:val="22"/>
            <w:szCs w:val="20"/>
          </w:rPr>
          <w:t xml:space="preserve">Open an offline filter    </w:t>
        </w:r>
      </w:hyperlink>
      <w:r>
        <w:t xml:space="preserve"> </w:t>
      </w:r>
    </w:p>
    <w:p w14:paraId="334378AC" w14:textId="5E3029FA" w:rsidR="00551E71" w:rsidRDefault="00551E71" w:rsidP="0009387C"/>
    <w:p w14:paraId="6C50872B" w14:textId="16133D41" w:rsidR="0009387C" w:rsidRDefault="0009387C" w:rsidP="00142359"/>
    <w:p w14:paraId="6F87D953" w14:textId="77777777" w:rsidR="00320D05" w:rsidRDefault="00320D05" w:rsidP="00142359"/>
    <w:p w14:paraId="2EB40293" w14:textId="2154D243" w:rsidR="00320D05" w:rsidRDefault="0009387C" w:rsidP="0058320C">
      <w:pPr>
        <w:pStyle w:val="Heading2"/>
      </w:pPr>
      <w:bookmarkStart w:id="181" w:name="_Toc406415629"/>
      <w:bookmarkStart w:id="182" w:name="OpenOfflineFilter"/>
      <w:r>
        <w:lastRenderedPageBreak/>
        <w:t>Open an offline filter</w:t>
      </w:r>
      <w:bookmarkEnd w:id="181"/>
    </w:p>
    <w:bookmarkEnd w:id="182"/>
    <w:p w14:paraId="3D4D3054" w14:textId="321FDE77" w:rsidR="00FE6664" w:rsidRDefault="0062367F" w:rsidP="00320D05">
      <w:r>
        <w:t>Y</w:t>
      </w:r>
      <w:r w:rsidR="0045239D">
        <w:t xml:space="preserve">ou’re about ready to head out on a trip to a client site. If you don’t modify your offline filters before you go, you’ll have access to all the reports you own, </w:t>
      </w:r>
      <w:r>
        <w:t xml:space="preserve">but you </w:t>
      </w:r>
      <w:r w:rsidR="001E1B34">
        <w:t>w</w:t>
      </w:r>
      <w:r>
        <w:t>ant to also have access to your team reports while you’re offline</w:t>
      </w:r>
      <w:r w:rsidR="0045239D">
        <w:t>. In</w:t>
      </w:r>
      <w:r w:rsidR="009A23B6">
        <w:t xml:space="preserve"> </w:t>
      </w:r>
      <w:r w:rsidR="0045239D">
        <w:t>t</w:t>
      </w:r>
      <w:r w:rsidR="009A23B6">
        <w:t>his example,</w:t>
      </w:r>
      <w:r w:rsidR="00FE6664">
        <w:t xml:space="preserve"> we’ll modify an existing </w:t>
      </w:r>
      <w:r w:rsidR="009A23B6">
        <w:t xml:space="preserve">offline </w:t>
      </w:r>
      <w:r w:rsidR="00FE6664">
        <w:t>filter a</w:t>
      </w:r>
      <w:r>
        <w:t>nd then save it as a new filter</w:t>
      </w:r>
      <w:r w:rsidR="00FE6664">
        <w:t>.</w:t>
      </w:r>
    </w:p>
    <w:p w14:paraId="2C2F9397" w14:textId="77777777" w:rsidR="00320D05" w:rsidRDefault="00320D05" w:rsidP="00AB3A4D">
      <w:pPr>
        <w:pStyle w:val="ListParagraph"/>
        <w:numPr>
          <w:ilvl w:val="0"/>
          <w:numId w:val="32"/>
        </w:numPr>
      </w:pPr>
      <w:r>
        <w:t xml:space="preserve">On the </w:t>
      </w:r>
      <w:r w:rsidRPr="00AD4022">
        <w:rPr>
          <w:b/>
        </w:rPr>
        <w:t>File</w:t>
      </w:r>
      <w:r>
        <w:t xml:space="preserve"> menu, choose </w:t>
      </w:r>
      <w:r w:rsidRPr="00AD4022">
        <w:rPr>
          <w:b/>
        </w:rPr>
        <w:t>CRM</w:t>
      </w:r>
      <w:r>
        <w:t>.</w:t>
      </w:r>
    </w:p>
    <w:p w14:paraId="383DE332" w14:textId="7BFB42C5" w:rsidR="00320D05" w:rsidRDefault="00320D05" w:rsidP="00AB3A4D">
      <w:pPr>
        <w:pStyle w:val="ListParagraph"/>
        <w:numPr>
          <w:ilvl w:val="0"/>
          <w:numId w:val="32"/>
        </w:numPr>
      </w:pPr>
      <w:r>
        <w:t xml:space="preserve">Choose the </w:t>
      </w:r>
      <w:r w:rsidRPr="00AD4022">
        <w:rPr>
          <w:b/>
        </w:rPr>
        <w:t>Go Offline</w:t>
      </w:r>
      <w:r>
        <w:t xml:space="preserve"> button, and then select </w:t>
      </w:r>
      <w:r w:rsidRPr="00AD4022">
        <w:rPr>
          <w:b/>
        </w:rPr>
        <w:t>Manage Offline Filters</w:t>
      </w:r>
      <w:r>
        <w:t xml:space="preserve"> from the list.</w:t>
      </w:r>
    </w:p>
    <w:p w14:paraId="12012C58" w14:textId="20B800B4" w:rsidR="00FE6664" w:rsidRDefault="0009387C" w:rsidP="00AB3A4D">
      <w:pPr>
        <w:pStyle w:val="ListParagraph"/>
        <w:numPr>
          <w:ilvl w:val="0"/>
          <w:numId w:val="32"/>
        </w:numPr>
      </w:pPr>
      <w:r>
        <w:t xml:space="preserve">In the </w:t>
      </w:r>
      <w:r w:rsidRPr="0009387C">
        <w:rPr>
          <w:b/>
        </w:rPr>
        <w:t>Go Offline Settings</w:t>
      </w:r>
      <w:r>
        <w:t xml:space="preserve"> dialog box, </w:t>
      </w:r>
      <w:r w:rsidR="00AB3A4D">
        <w:t>choose</w:t>
      </w:r>
      <w:r>
        <w:t xml:space="preserve"> the </w:t>
      </w:r>
      <w:r w:rsidRPr="0045239D">
        <w:rPr>
          <w:b/>
        </w:rPr>
        <w:t xml:space="preserve">Outlook offline Reports </w:t>
      </w:r>
      <w:r>
        <w:t>filter.</w:t>
      </w:r>
    </w:p>
    <w:p w14:paraId="29597172" w14:textId="22386AA1" w:rsidR="00320D05" w:rsidRDefault="006E0723" w:rsidP="0062367F">
      <w:pPr>
        <w:spacing w:after="240"/>
        <w:ind w:left="360"/>
      </w:pPr>
      <w:r>
        <w:rPr>
          <w:noProof/>
        </w:rPr>
        <w:drawing>
          <wp:inline distT="0" distB="0" distL="0" distR="0" wp14:anchorId="695F5404" wp14:editId="4C322299">
            <wp:extent cx="4714875" cy="275034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39. Go offline Filters dialog box with selected filter but shorter version.png"/>
                    <pic:cNvPicPr/>
                  </pic:nvPicPr>
                  <pic:blipFill>
                    <a:blip r:embed="rId79">
                      <a:extLst>
                        <a:ext uri="{28A0092B-C50C-407E-A947-70E740481C1C}">
                          <a14:useLocalDpi xmlns:a14="http://schemas.microsoft.com/office/drawing/2010/main" val="0"/>
                        </a:ext>
                      </a:extLst>
                    </a:blip>
                    <a:stretch>
                      <a:fillRect/>
                    </a:stretch>
                  </pic:blipFill>
                  <pic:spPr>
                    <a:xfrm>
                      <a:off x="0" y="0"/>
                      <a:ext cx="4740490" cy="2765285"/>
                    </a:xfrm>
                    <a:prstGeom prst="rect">
                      <a:avLst/>
                    </a:prstGeom>
                  </pic:spPr>
                </pic:pic>
              </a:graphicData>
            </a:graphic>
          </wp:inline>
        </w:drawing>
      </w:r>
    </w:p>
    <w:p w14:paraId="5E082B54" w14:textId="309D65BD" w:rsidR="0045239D" w:rsidRPr="00142359" w:rsidRDefault="005F76D1" w:rsidP="00AB3A4D">
      <w:pPr>
        <w:pStyle w:val="ListParagraph"/>
        <w:numPr>
          <w:ilvl w:val="0"/>
          <w:numId w:val="32"/>
        </w:numPr>
        <w:spacing w:after="240"/>
      </w:pPr>
      <w:r>
        <w:t xml:space="preserve">In the </w:t>
      </w:r>
      <w:r w:rsidRPr="005F76D1">
        <w:rPr>
          <w:b/>
        </w:rPr>
        <w:t>New Filter</w:t>
      </w:r>
      <w:r>
        <w:t xml:space="preserve"> window, you’ll see the </w:t>
      </w:r>
      <w:r w:rsidRPr="005F76D1">
        <w:rPr>
          <w:b/>
        </w:rPr>
        <w:t>criteria</w:t>
      </w:r>
      <w:r>
        <w:t xml:space="preserve"> that defines the existing filter.</w:t>
      </w:r>
    </w:p>
    <w:p w14:paraId="132B1846" w14:textId="4C57B231" w:rsidR="00320D05" w:rsidRDefault="006E0723" w:rsidP="008B5E37">
      <w:pPr>
        <w:ind w:left="360"/>
      </w:pPr>
      <w:r>
        <w:rPr>
          <w:noProof/>
        </w:rPr>
        <w:drawing>
          <wp:inline distT="0" distB="0" distL="0" distR="0" wp14:anchorId="5B5BDAD0" wp14:editId="2C74425D">
            <wp:extent cx="4457700" cy="201937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39. Criteria row for Reports with callouts.png"/>
                    <pic:cNvPicPr/>
                  </pic:nvPicPr>
                  <pic:blipFill>
                    <a:blip r:embed="rId80">
                      <a:extLst>
                        <a:ext uri="{28A0092B-C50C-407E-A947-70E740481C1C}">
                          <a14:useLocalDpi xmlns:a14="http://schemas.microsoft.com/office/drawing/2010/main" val="0"/>
                        </a:ext>
                      </a:extLst>
                    </a:blip>
                    <a:stretch>
                      <a:fillRect/>
                    </a:stretch>
                  </pic:blipFill>
                  <pic:spPr>
                    <a:xfrm>
                      <a:off x="0" y="0"/>
                      <a:ext cx="4474967" cy="2027201"/>
                    </a:xfrm>
                    <a:prstGeom prst="rect">
                      <a:avLst/>
                    </a:prstGeom>
                  </pic:spPr>
                </pic:pic>
              </a:graphicData>
            </a:graphic>
          </wp:inline>
        </w:drawing>
      </w:r>
    </w:p>
    <w:p w14:paraId="0CAC6D71" w14:textId="059EC59F" w:rsidR="008B5E37" w:rsidRDefault="008B5E37" w:rsidP="008B5E37">
      <w:pPr>
        <w:spacing w:before="480"/>
      </w:pPr>
      <w:r>
        <w:rPr>
          <w:rStyle w:val="UI"/>
        </w:rPr>
        <w:t xml:space="preserve">Next up:   </w:t>
      </w:r>
      <w:hyperlink w:anchor="ModifyOfflineFilter" w:history="1">
        <w:r w:rsidR="00FA285A" w:rsidRPr="00370FDC">
          <w:rPr>
            <w:rStyle w:val="Hyperlink"/>
            <w:sz w:val="22"/>
          </w:rPr>
          <w:t>Modify</w:t>
        </w:r>
        <w:r w:rsidRPr="00370FDC">
          <w:rPr>
            <w:rStyle w:val="Hyperlink"/>
            <w:sz w:val="22"/>
          </w:rPr>
          <w:t xml:space="preserve"> an offline filter</w:t>
        </w:r>
        <w:r w:rsidR="00D7334F" w:rsidRPr="00370FDC">
          <w:rPr>
            <w:rStyle w:val="Hyperlink"/>
            <w:sz w:val="22"/>
          </w:rPr>
          <w:t xml:space="preserve"> to </w:t>
        </w:r>
        <w:r w:rsidR="00A702A2">
          <w:rPr>
            <w:rStyle w:val="Hyperlink"/>
            <w:sz w:val="22"/>
          </w:rPr>
          <w:t>include</w:t>
        </w:r>
        <w:r w:rsidR="00D7334F" w:rsidRPr="00370FDC">
          <w:rPr>
            <w:rStyle w:val="Hyperlink"/>
            <w:sz w:val="22"/>
          </w:rPr>
          <w:t xml:space="preserve"> additional </w:t>
        </w:r>
        <w:r w:rsidR="004510BC">
          <w:rPr>
            <w:rStyle w:val="Hyperlink"/>
            <w:sz w:val="22"/>
          </w:rPr>
          <w:t>reports</w:t>
        </w:r>
        <w:r w:rsidRPr="00370FDC">
          <w:rPr>
            <w:rStyle w:val="Hyperlink"/>
            <w:sz w:val="22"/>
            <w:szCs w:val="20"/>
          </w:rPr>
          <w:t xml:space="preserve">      </w:t>
        </w:r>
      </w:hyperlink>
      <w:r>
        <w:t xml:space="preserve"> </w:t>
      </w:r>
    </w:p>
    <w:p w14:paraId="0EAF97DC" w14:textId="125D4D0F" w:rsidR="009A23B6" w:rsidRDefault="00FA285A" w:rsidP="009A23B6">
      <w:pPr>
        <w:pStyle w:val="Heading2"/>
      </w:pPr>
      <w:bookmarkStart w:id="183" w:name="_Toc406415630"/>
      <w:bookmarkStart w:id="184" w:name="ModifyOfflineFilter"/>
      <w:r>
        <w:lastRenderedPageBreak/>
        <w:t>Modify</w:t>
      </w:r>
      <w:r w:rsidR="008B5E37">
        <w:t xml:space="preserve"> an offline filter</w:t>
      </w:r>
      <w:r w:rsidR="0062367F">
        <w:t xml:space="preserve"> to </w:t>
      </w:r>
      <w:r w:rsidR="006E0723">
        <w:t>include</w:t>
      </w:r>
      <w:r w:rsidR="0062367F">
        <w:t xml:space="preserve"> </w:t>
      </w:r>
      <w:r w:rsidR="006E0723">
        <w:br/>
      </w:r>
      <w:r w:rsidR="0062367F">
        <w:t xml:space="preserve">additional </w:t>
      </w:r>
      <w:r w:rsidR="006E0723">
        <w:t>reports</w:t>
      </w:r>
      <w:bookmarkEnd w:id="183"/>
    </w:p>
    <w:bookmarkEnd w:id="184"/>
    <w:p w14:paraId="45E41F91" w14:textId="75A92F12" w:rsidR="008B5E37" w:rsidRDefault="008B5E37" w:rsidP="009A23B6">
      <w:r>
        <w:t xml:space="preserve">Now we’ll edit the existing filter </w:t>
      </w:r>
      <w:r w:rsidR="00C462CD">
        <w:t xml:space="preserve">so that it </w:t>
      </w:r>
      <w:r>
        <w:t xml:space="preserve">selects </w:t>
      </w:r>
      <w:r w:rsidR="0062367F">
        <w:t xml:space="preserve">all the </w:t>
      </w:r>
      <w:r>
        <w:t>reports owned by your team.</w:t>
      </w:r>
      <w:r w:rsidR="009C474A">
        <w:t xml:space="preserve"> </w:t>
      </w:r>
    </w:p>
    <w:p w14:paraId="5B9BCC80" w14:textId="703295A2" w:rsidR="008B5E37" w:rsidRDefault="00C462CD" w:rsidP="00AB3A4D">
      <w:pPr>
        <w:pStyle w:val="ListParagraph"/>
        <w:numPr>
          <w:ilvl w:val="0"/>
          <w:numId w:val="33"/>
        </w:numPr>
        <w:spacing w:after="240"/>
      </w:pPr>
      <w:r>
        <w:t xml:space="preserve">Choose the drop-down arrow next to </w:t>
      </w:r>
      <w:r w:rsidRPr="00C462CD">
        <w:rPr>
          <w:b/>
        </w:rPr>
        <w:t>Equals Current User</w:t>
      </w:r>
      <w:r>
        <w:t xml:space="preserve">, and then select </w:t>
      </w:r>
      <w:r w:rsidRPr="00C462CD">
        <w:rPr>
          <w:b/>
        </w:rPr>
        <w:t>Equals Current User or User’s Teams</w:t>
      </w:r>
      <w:r>
        <w:t>.</w:t>
      </w:r>
    </w:p>
    <w:p w14:paraId="5E5A6996" w14:textId="1AC793AA" w:rsidR="008B5E37" w:rsidRDefault="00C462CD" w:rsidP="00C462CD">
      <w:pPr>
        <w:ind w:left="360"/>
      </w:pPr>
      <w:r w:rsidRPr="00C462CD">
        <w:rPr>
          <w:noProof/>
        </w:rPr>
        <w:drawing>
          <wp:inline distT="0" distB="0" distL="0" distR="0" wp14:anchorId="6C3ED042" wp14:editId="29F3B82A">
            <wp:extent cx="5486400" cy="2870200"/>
            <wp:effectExtent l="19050" t="19050" r="19050" b="25400"/>
            <wp:docPr id="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5486400" cy="2870200"/>
                    </a:xfrm>
                    <a:prstGeom prst="rect">
                      <a:avLst/>
                    </a:prstGeom>
                    <a:ln>
                      <a:solidFill>
                        <a:schemeClr val="tx1"/>
                      </a:solidFill>
                    </a:ln>
                  </pic:spPr>
                </pic:pic>
              </a:graphicData>
            </a:graphic>
          </wp:inline>
        </w:drawing>
      </w:r>
    </w:p>
    <w:p w14:paraId="171FDE0C" w14:textId="28AD09B8" w:rsidR="003E6B8A" w:rsidRDefault="009C474A" w:rsidP="00AB3A4D">
      <w:pPr>
        <w:pStyle w:val="ListParagraph"/>
        <w:numPr>
          <w:ilvl w:val="0"/>
          <w:numId w:val="33"/>
        </w:numPr>
        <w:spacing w:before="240"/>
      </w:pPr>
      <w:r>
        <w:t xml:space="preserve">On the command bar, choose </w:t>
      </w:r>
      <w:r w:rsidRPr="009C474A">
        <w:rPr>
          <w:b/>
        </w:rPr>
        <w:t>Save As</w:t>
      </w:r>
      <w:r>
        <w:t xml:space="preserve">, give the filter a new name like </w:t>
      </w:r>
      <w:r w:rsidRPr="009C474A">
        <w:rPr>
          <w:b/>
        </w:rPr>
        <w:t>All team reports</w:t>
      </w:r>
      <w:r>
        <w:t xml:space="preserve">, add a </w:t>
      </w:r>
      <w:r w:rsidRPr="009C474A">
        <w:rPr>
          <w:b/>
        </w:rPr>
        <w:t>Description</w:t>
      </w:r>
      <w:r>
        <w:t xml:space="preserve">, and then choose </w:t>
      </w:r>
      <w:r w:rsidRPr="009C474A">
        <w:rPr>
          <w:b/>
        </w:rPr>
        <w:t>Save</w:t>
      </w:r>
      <w:r w:rsidRPr="009C474A">
        <w:t>.</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shd w:val="pct5" w:color="auto" w:fill="auto"/>
        <w:tblLook w:val="04A0" w:firstRow="1" w:lastRow="0" w:firstColumn="1" w:lastColumn="0" w:noHBand="0" w:noVBand="1"/>
      </w:tblPr>
      <w:tblGrid>
        <w:gridCol w:w="8630"/>
      </w:tblGrid>
      <w:tr w:rsidR="003E6B8A" w14:paraId="33957A01" w14:textId="77777777" w:rsidTr="00D66B13">
        <w:tc>
          <w:tcPr>
            <w:tcW w:w="8630" w:type="dxa"/>
            <w:shd w:val="pct5" w:color="auto" w:fill="auto"/>
          </w:tcPr>
          <w:p w14:paraId="3C963D10" w14:textId="18E3CF10" w:rsidR="003E6B8A" w:rsidRDefault="005B4C19" w:rsidP="00D66B13">
            <w:pPr>
              <w:pStyle w:val="AlertLabel"/>
              <w:framePr w:wrap="notBeside"/>
            </w:pPr>
            <w:r>
              <w:pict w14:anchorId="28928ACE">
                <v:shape id="_x0000_i1037" type="#_x0000_t75" style="width:21.75pt;height:14.25pt;visibility:visible;mso-wrap-style:square">
                  <v:imagedata r:id="rId27" o:title=""/>
                </v:shape>
              </w:pict>
            </w:r>
            <w:r w:rsidR="003E6B8A">
              <w:t>Tip</w:t>
            </w:r>
          </w:p>
          <w:p w14:paraId="6AB16C52" w14:textId="10AF6B49" w:rsidR="003E6B8A" w:rsidRDefault="003E6B8A" w:rsidP="003E6B8A">
            <w:pPr>
              <w:pStyle w:val="AlertText"/>
            </w:pPr>
            <w:r>
              <w:t>You could also just save the existing filter and modify it permanently but it’s often better to create a new filter. This gives you the flexibility of using different filters for different needs.</w:t>
            </w:r>
          </w:p>
        </w:tc>
      </w:tr>
    </w:tbl>
    <w:p w14:paraId="4D918360" w14:textId="368D46B5" w:rsidR="008B5E37" w:rsidRDefault="009C474A" w:rsidP="00A75113">
      <w:pPr>
        <w:pStyle w:val="ListParagraph"/>
        <w:numPr>
          <w:ilvl w:val="0"/>
          <w:numId w:val="33"/>
        </w:numPr>
        <w:spacing w:before="120"/>
      </w:pPr>
      <w:r>
        <w:t xml:space="preserve">Close the </w:t>
      </w:r>
      <w:r w:rsidRPr="009C474A">
        <w:rPr>
          <w:b/>
        </w:rPr>
        <w:t>New Filter</w:t>
      </w:r>
      <w:r>
        <w:t xml:space="preserve"> dialog box to return to the </w:t>
      </w:r>
      <w:r w:rsidRPr="009C474A">
        <w:rPr>
          <w:b/>
        </w:rPr>
        <w:t xml:space="preserve">Go Offline Settings </w:t>
      </w:r>
      <w:r>
        <w:t>dialog box.</w:t>
      </w:r>
    </w:p>
    <w:p w14:paraId="64DE4FFD" w14:textId="34B38BEA" w:rsidR="009C474A" w:rsidRDefault="009C474A" w:rsidP="00AB3A4D">
      <w:pPr>
        <w:pStyle w:val="ListParagraph"/>
        <w:numPr>
          <w:ilvl w:val="0"/>
          <w:numId w:val="33"/>
        </w:numPr>
      </w:pPr>
      <w:r>
        <w:t>If you scroll to your new filter, you’ll see that the filter is active.</w:t>
      </w:r>
    </w:p>
    <w:p w14:paraId="16D6B1CA" w14:textId="12F2B928" w:rsidR="00AA31F9" w:rsidRDefault="00AA31F9" w:rsidP="00AA31F9">
      <w:pPr>
        <w:spacing w:before="480"/>
      </w:pPr>
      <w:r>
        <w:rPr>
          <w:rStyle w:val="UI"/>
        </w:rPr>
        <w:t xml:space="preserve">Next up:   </w:t>
      </w:r>
      <w:hyperlink w:anchor="WhatElseOfflineFilters" w:history="1">
        <w:r w:rsidRPr="00370FDC">
          <w:rPr>
            <w:rStyle w:val="Hyperlink"/>
            <w:sz w:val="22"/>
            <w:szCs w:val="20"/>
          </w:rPr>
          <w:t xml:space="preserve">What else can you do with offline filters?      </w:t>
        </w:r>
      </w:hyperlink>
      <w:r>
        <w:t xml:space="preserve"> </w:t>
      </w:r>
    </w:p>
    <w:p w14:paraId="412D4216" w14:textId="004D1772" w:rsidR="00AA31F9" w:rsidRDefault="00AA31F9" w:rsidP="009A23B6">
      <w:pPr>
        <w:pStyle w:val="Heading2"/>
      </w:pPr>
      <w:bookmarkStart w:id="185" w:name="_Toc406415631"/>
      <w:bookmarkStart w:id="186" w:name="WhatElseOfflineFilters"/>
      <w:r>
        <w:lastRenderedPageBreak/>
        <w:t>What else can you do with offline filters?</w:t>
      </w:r>
      <w:bookmarkEnd w:id="185"/>
    </w:p>
    <w:bookmarkEnd w:id="186"/>
    <w:p w14:paraId="68FB0016" w14:textId="3878E314" w:rsidR="00AA31F9" w:rsidRDefault="00AA31F9" w:rsidP="00AA31F9">
      <w:r>
        <w:t>Offline filters in CRM for Outlook are very powerful and flexible. You can create a different set of filters for different situations. For example, you could create one set of filters that you use when you travel to a particular region and another set of filters for a different region. You can easily activate or deactivate filters depending on your needs</w:t>
      </w:r>
      <w:r w:rsidR="003E6B8A">
        <w:t xml:space="preserve"> by choosing buttons in the </w:t>
      </w:r>
      <w:r w:rsidR="003E6B8A" w:rsidRPr="003E6B8A">
        <w:rPr>
          <w:b/>
        </w:rPr>
        <w:t>Go Offline Settings</w:t>
      </w:r>
      <w:r w:rsidR="003E6B8A">
        <w:t xml:space="preserve"> dialog box</w:t>
      </w:r>
      <w:r>
        <w:t xml:space="preserve">. </w:t>
      </w:r>
    </w:p>
    <w:p w14:paraId="31822610" w14:textId="4250C489" w:rsidR="00AA31F9" w:rsidRDefault="006E0723" w:rsidP="003E6B8A">
      <w:pPr>
        <w:spacing w:after="240"/>
      </w:pPr>
      <w:r>
        <w:rPr>
          <w:noProof/>
        </w:rPr>
        <w:drawing>
          <wp:inline distT="0" distB="0" distL="0" distR="0" wp14:anchorId="2F908580" wp14:editId="31FB56CD">
            <wp:extent cx="5486400" cy="44767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39. Activate or deactivate filters with callouts.png"/>
                    <pic:cNvPicPr/>
                  </pic:nvPicPr>
                  <pic:blipFill>
                    <a:blip r:embed="rId82">
                      <a:extLst>
                        <a:ext uri="{28A0092B-C50C-407E-A947-70E740481C1C}">
                          <a14:useLocalDpi xmlns:a14="http://schemas.microsoft.com/office/drawing/2010/main" val="0"/>
                        </a:ext>
                      </a:extLst>
                    </a:blip>
                    <a:stretch>
                      <a:fillRect/>
                    </a:stretch>
                  </pic:blipFill>
                  <pic:spPr>
                    <a:xfrm>
                      <a:off x="0" y="0"/>
                      <a:ext cx="5486400" cy="4476750"/>
                    </a:xfrm>
                    <a:prstGeom prst="rect">
                      <a:avLst/>
                    </a:prstGeom>
                  </pic:spPr>
                </pic:pic>
              </a:graphicData>
            </a:graphic>
          </wp:inline>
        </w:drawing>
      </w:r>
    </w:p>
    <w:p w14:paraId="04C2A7B4" w14:textId="28825228" w:rsidR="00F10919" w:rsidRDefault="00F10919" w:rsidP="00AA31F9">
      <w:r>
        <w:t>Also</w:t>
      </w:r>
      <w:r w:rsidR="003E6B8A">
        <w:t>,</w:t>
      </w:r>
      <w:r>
        <w:t xml:space="preserve"> keep in mind that you can have more than one active filter at a time, which offers ultimate flexibility.</w:t>
      </w:r>
      <w:r w:rsidR="006E0723">
        <w:t xml:space="preserve"> Each filter just adds to the data that’s synchronized with your computer.</w:t>
      </w:r>
    </w:p>
    <w:p w14:paraId="1CD08010" w14:textId="49D9AA4E" w:rsidR="00F10919" w:rsidRDefault="00F10919" w:rsidP="00AA31F9">
      <w:r>
        <w:t xml:space="preserve">You can use the criteria rows in filters to make simple modifications, or you can create complex criteria. It’s up to you! For more information on working with criteria rows, search for </w:t>
      </w:r>
      <w:r w:rsidRPr="00F10919">
        <w:rPr>
          <w:b/>
        </w:rPr>
        <w:t>offline filters</w:t>
      </w:r>
      <w:r>
        <w:t xml:space="preserve"> in the Customer Center.</w:t>
      </w:r>
    </w:p>
    <w:p w14:paraId="37A948C7" w14:textId="354AA232" w:rsidR="00FA285A" w:rsidRDefault="00FA285A" w:rsidP="00FA285A">
      <w:pPr>
        <w:spacing w:before="480"/>
      </w:pPr>
      <w:r>
        <w:rPr>
          <w:rStyle w:val="UI"/>
        </w:rPr>
        <w:t xml:space="preserve">Next up:   </w:t>
      </w:r>
      <w:hyperlink w:anchor="GoOffline" w:history="1">
        <w:r w:rsidRPr="00370FDC">
          <w:rPr>
            <w:rStyle w:val="Hyperlink"/>
            <w:sz w:val="22"/>
            <w:szCs w:val="20"/>
          </w:rPr>
          <w:t>Go offline, and then go back online</w:t>
        </w:r>
      </w:hyperlink>
    </w:p>
    <w:p w14:paraId="3E28F3C9" w14:textId="624C3E65" w:rsidR="00F10919" w:rsidRDefault="00F10919" w:rsidP="009A23B6">
      <w:pPr>
        <w:pStyle w:val="Heading2"/>
      </w:pPr>
      <w:bookmarkStart w:id="187" w:name="_Toc406415632"/>
      <w:bookmarkStart w:id="188" w:name="GoOffline"/>
      <w:r>
        <w:lastRenderedPageBreak/>
        <w:t>Go offline, and then go back online</w:t>
      </w:r>
      <w:bookmarkEnd w:id="187"/>
    </w:p>
    <w:bookmarkEnd w:id="188"/>
    <w:p w14:paraId="2F1F6401" w14:textId="7EBB369F" w:rsidR="00F10919" w:rsidRDefault="00F10919" w:rsidP="00F10919">
      <w:r>
        <w:t>You’ve selected the data you need for your trip</w:t>
      </w:r>
      <w:r w:rsidR="00A702A2">
        <w:t>. Y</w:t>
      </w:r>
      <w:r>
        <w:t xml:space="preserve">ou’re ready to </w:t>
      </w:r>
      <w:r w:rsidR="003E6B8A">
        <w:t>unplug</w:t>
      </w:r>
      <w:r>
        <w:t xml:space="preserve">. </w:t>
      </w:r>
    </w:p>
    <w:p w14:paraId="135D910D" w14:textId="62F058D0" w:rsidR="00F10919" w:rsidRDefault="00F10919" w:rsidP="00E61BD5">
      <w:pPr>
        <w:pStyle w:val="ListParagraph"/>
        <w:numPr>
          <w:ilvl w:val="0"/>
          <w:numId w:val="46"/>
        </w:numPr>
        <w:spacing w:after="240"/>
      </w:pPr>
      <w:r>
        <w:t xml:space="preserve">On the </w:t>
      </w:r>
      <w:r w:rsidRPr="00F10919">
        <w:rPr>
          <w:b/>
        </w:rPr>
        <w:t>File</w:t>
      </w:r>
      <w:r>
        <w:t xml:space="preserve"> menu, choose </w:t>
      </w:r>
      <w:r w:rsidRPr="00F10919">
        <w:rPr>
          <w:b/>
        </w:rPr>
        <w:t>CRM</w:t>
      </w:r>
      <w:r>
        <w:t xml:space="preserve">, choose </w:t>
      </w:r>
      <w:r w:rsidR="003D7D31">
        <w:t xml:space="preserve">the </w:t>
      </w:r>
      <w:r w:rsidRPr="00F10919">
        <w:rPr>
          <w:b/>
        </w:rPr>
        <w:t>Go Offline</w:t>
      </w:r>
      <w:r w:rsidR="003D7D31">
        <w:rPr>
          <w:b/>
        </w:rPr>
        <w:t xml:space="preserve"> </w:t>
      </w:r>
      <w:r w:rsidR="003D7D31" w:rsidRPr="003D7D31">
        <w:t>button,</w:t>
      </w:r>
      <w:r w:rsidR="003D7D31">
        <w:rPr>
          <w:b/>
        </w:rPr>
        <w:t xml:space="preserve"> </w:t>
      </w:r>
      <w:r w:rsidR="003D7D31" w:rsidRPr="003D7D31">
        <w:t xml:space="preserve">and then choose </w:t>
      </w:r>
      <w:r w:rsidR="003D7D31">
        <w:rPr>
          <w:b/>
        </w:rPr>
        <w:t xml:space="preserve">Go Offline </w:t>
      </w:r>
      <w:r w:rsidR="003D7D31" w:rsidRPr="003D7D31">
        <w:t>from the drop-down menu</w:t>
      </w:r>
      <w:r>
        <w:t>.</w:t>
      </w:r>
    </w:p>
    <w:p w14:paraId="772EF04B" w14:textId="41CA87C0" w:rsidR="003D7D31" w:rsidRDefault="003D7D31" w:rsidP="00370FDC">
      <w:pPr>
        <w:spacing w:after="240"/>
        <w:ind w:left="360"/>
      </w:pPr>
      <w:r w:rsidRPr="003D7D31">
        <w:rPr>
          <w:noProof/>
        </w:rPr>
        <w:drawing>
          <wp:inline distT="0" distB="0" distL="0" distR="0" wp14:anchorId="11C6A340" wp14:editId="0C718134">
            <wp:extent cx="4095238" cy="1400000"/>
            <wp:effectExtent l="19050" t="19050" r="19685" b="10160"/>
            <wp:docPr id="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4095238" cy="1400000"/>
                    </a:xfrm>
                    <a:prstGeom prst="rect">
                      <a:avLst/>
                    </a:prstGeom>
                    <a:ln>
                      <a:solidFill>
                        <a:schemeClr val="tx1"/>
                      </a:solidFill>
                    </a:ln>
                  </pic:spPr>
                </pic:pic>
              </a:graphicData>
            </a:graphic>
          </wp:inline>
        </w:drawing>
      </w:r>
    </w:p>
    <w:p w14:paraId="01D96DBD" w14:textId="3D58FCC1" w:rsidR="00F10919" w:rsidRDefault="00F10919" w:rsidP="00F10919">
      <w:r>
        <w:t xml:space="preserve">When you choose </w:t>
      </w:r>
      <w:r w:rsidRPr="003D7D31">
        <w:rPr>
          <w:b/>
        </w:rPr>
        <w:t>Go Offline</w:t>
      </w:r>
      <w:r>
        <w:t>, CRM for Outlook synchronizes your data to your local computer using the offline filters. When synchronization is complete, you can disconnect your computer from the network.</w:t>
      </w:r>
    </w:p>
    <w:p w14:paraId="59C38883" w14:textId="51EDBFC3" w:rsidR="00F10919" w:rsidRDefault="003D7D31" w:rsidP="00F10919">
      <w:r>
        <w:t xml:space="preserve">When you go offline, the </w:t>
      </w:r>
      <w:r w:rsidRPr="003D7D31">
        <w:rPr>
          <w:b/>
        </w:rPr>
        <w:t>Go Offline</w:t>
      </w:r>
      <w:r>
        <w:t xml:space="preserve"> button changes to </w:t>
      </w:r>
      <w:r w:rsidRPr="003D7D31">
        <w:rPr>
          <w:b/>
        </w:rPr>
        <w:t>Go Online</w:t>
      </w:r>
      <w:r>
        <w:t xml:space="preserve">. The CRM toolbar and the </w:t>
      </w:r>
      <w:r w:rsidRPr="003D7D31">
        <w:rPr>
          <w:b/>
        </w:rPr>
        <w:t>CRM</w:t>
      </w:r>
      <w:r>
        <w:t xml:space="preserve"> tab will also display the </w:t>
      </w:r>
      <w:r w:rsidRPr="003D7D31">
        <w:rPr>
          <w:b/>
        </w:rPr>
        <w:t>Go Online</w:t>
      </w:r>
      <w:r>
        <w:t xml:space="preserve"> button. So now you </w:t>
      </w:r>
      <w:r w:rsidR="003E6B8A">
        <w:t>also know how to go back online!</w:t>
      </w:r>
    </w:p>
    <w:p w14:paraId="5D10A239" w14:textId="7A6973BE" w:rsidR="00FA285A" w:rsidRDefault="00FA285A" w:rsidP="00FA285A">
      <w:pPr>
        <w:spacing w:before="480"/>
      </w:pPr>
      <w:r>
        <w:rPr>
          <w:rStyle w:val="UI"/>
        </w:rPr>
        <w:t xml:space="preserve">Next section:   </w:t>
      </w:r>
      <w:hyperlink w:anchor="OptionsSection" w:history="1">
        <w:r w:rsidRPr="00370FDC">
          <w:rPr>
            <w:rStyle w:val="Hyperlink"/>
            <w:sz w:val="22"/>
            <w:szCs w:val="20"/>
          </w:rPr>
          <w:t>Make it your</w:t>
        </w:r>
        <w:r w:rsidR="00E645FF">
          <w:rPr>
            <w:rStyle w:val="Hyperlink"/>
            <w:sz w:val="22"/>
            <w:szCs w:val="20"/>
          </w:rPr>
          <w:t xml:space="preserve"> own</w:t>
        </w:r>
        <w:r w:rsidRPr="00370FDC">
          <w:rPr>
            <w:rStyle w:val="Hyperlink"/>
            <w:sz w:val="22"/>
            <w:szCs w:val="20"/>
          </w:rPr>
          <w:t xml:space="preserve">      </w:t>
        </w:r>
      </w:hyperlink>
      <w:r>
        <w:t xml:space="preserve"> </w:t>
      </w:r>
    </w:p>
    <w:p w14:paraId="73354122" w14:textId="77777777" w:rsidR="00FA285A" w:rsidRDefault="00FA285A" w:rsidP="00F10919"/>
    <w:p w14:paraId="0BAFE420" w14:textId="51EDAF00" w:rsidR="00FA285A" w:rsidRDefault="00FA285A" w:rsidP="00FA285A">
      <w:pPr>
        <w:pStyle w:val="Heading1"/>
      </w:pPr>
      <w:bookmarkStart w:id="189" w:name="_Toc406415633"/>
      <w:bookmarkStart w:id="190" w:name="OptionsSection"/>
      <w:r>
        <w:rPr>
          <w:rStyle w:val="UI"/>
        </w:rPr>
        <w:lastRenderedPageBreak/>
        <w:t>Make it your</w:t>
      </w:r>
      <w:r w:rsidR="00043679">
        <w:rPr>
          <w:rStyle w:val="UI"/>
        </w:rPr>
        <w:t xml:space="preserve"> own</w:t>
      </w:r>
      <w:bookmarkEnd w:id="189"/>
    </w:p>
    <w:bookmarkEnd w:id="190"/>
    <w:p w14:paraId="75CF4AA2" w14:textId="3A6631D5" w:rsidR="00FA285A" w:rsidRPr="00337DFB" w:rsidRDefault="00FA285A" w:rsidP="00FA285A"/>
    <w:p w14:paraId="60ACAB07" w14:textId="4380A8D9" w:rsidR="009A23B6" w:rsidRPr="009A23B6" w:rsidRDefault="00FE307A" w:rsidP="009A23B6">
      <w:pPr>
        <w:pStyle w:val="Heading2"/>
      </w:pPr>
      <w:bookmarkStart w:id="191" w:name="_Toc406415634"/>
      <w:bookmarkStart w:id="192" w:name="SetOptions"/>
      <w:r>
        <w:lastRenderedPageBreak/>
        <w:t xml:space="preserve">Set </w:t>
      </w:r>
      <w:bookmarkStart w:id="193" w:name="za5b13fa8dde5475f8eb1b905be5c278b"/>
      <w:bookmarkEnd w:id="193"/>
      <w:r w:rsidR="00FA285A">
        <w:t>personal options</w:t>
      </w:r>
      <w:bookmarkEnd w:id="191"/>
    </w:p>
    <w:bookmarkEnd w:id="192"/>
    <w:p w14:paraId="39FE02EA" w14:textId="13DAD085" w:rsidR="00FE307A" w:rsidRDefault="003E6B8A">
      <w:r>
        <w:t xml:space="preserve">You can set personal options in CRM for Outlook to set things up for the way you work. </w:t>
      </w:r>
      <w:r w:rsidR="006153A3">
        <w:t xml:space="preserve">Most of the options that you </w:t>
      </w:r>
      <w:r w:rsidR="000F31D6">
        <w:t xml:space="preserve">can </w:t>
      </w:r>
      <w:r w:rsidR="006153A3">
        <w:t xml:space="preserve">set in CRM for Outlook have to do with tracking and synchronization. We’ll highlight a few of the more common options in this section. </w:t>
      </w:r>
      <w:r>
        <w:t>But first, let’s learn how to set a personal option.</w:t>
      </w:r>
    </w:p>
    <w:p w14:paraId="60C29A48" w14:textId="2F4A03F2" w:rsidR="00FE307A" w:rsidRDefault="006153A3" w:rsidP="00AB3A4D">
      <w:pPr>
        <w:pStyle w:val="BulletedList1"/>
        <w:numPr>
          <w:ilvl w:val="0"/>
          <w:numId w:val="34"/>
        </w:numPr>
        <w:tabs>
          <w:tab w:val="left" w:pos="360"/>
        </w:tabs>
      </w:pPr>
      <w:r>
        <w:t xml:space="preserve">On the </w:t>
      </w:r>
      <w:r w:rsidRPr="006153A3">
        <w:rPr>
          <w:b/>
        </w:rPr>
        <w:t>File</w:t>
      </w:r>
      <w:r>
        <w:t xml:space="preserve"> menu, choose </w:t>
      </w:r>
      <w:r w:rsidRPr="006153A3">
        <w:rPr>
          <w:b/>
        </w:rPr>
        <w:t>CRM</w:t>
      </w:r>
      <w:r>
        <w:t>.</w:t>
      </w:r>
    </w:p>
    <w:p w14:paraId="458619EE" w14:textId="449D9015" w:rsidR="006153A3" w:rsidRDefault="006153A3" w:rsidP="00AB3A4D">
      <w:pPr>
        <w:pStyle w:val="BulletedList1"/>
        <w:numPr>
          <w:ilvl w:val="0"/>
          <w:numId w:val="34"/>
        </w:numPr>
        <w:tabs>
          <w:tab w:val="left" w:pos="360"/>
        </w:tabs>
      </w:pPr>
      <w:r>
        <w:t xml:space="preserve">Choose the </w:t>
      </w:r>
      <w:r w:rsidRPr="006153A3">
        <w:rPr>
          <w:b/>
        </w:rPr>
        <w:t>Options</w:t>
      </w:r>
      <w:r>
        <w:t xml:space="preserve"> button.</w:t>
      </w:r>
    </w:p>
    <w:p w14:paraId="6BAD608D" w14:textId="726F0F13" w:rsidR="006153A3" w:rsidRDefault="000F31D6" w:rsidP="003E6B8A">
      <w:pPr>
        <w:pStyle w:val="BulletedList1"/>
        <w:numPr>
          <w:ilvl w:val="0"/>
          <w:numId w:val="0"/>
        </w:numPr>
        <w:tabs>
          <w:tab w:val="left" w:pos="360"/>
        </w:tabs>
        <w:spacing w:after="240"/>
        <w:ind w:left="360"/>
      </w:pPr>
      <w:r>
        <w:t xml:space="preserve">CRM for Outlook displays the </w:t>
      </w:r>
      <w:r w:rsidRPr="000F31D6">
        <w:rPr>
          <w:b/>
        </w:rPr>
        <w:t>Set Personal Options</w:t>
      </w:r>
      <w:r>
        <w:t xml:space="preserve"> dialog box, which includes tabs for the different types of </w:t>
      </w:r>
      <w:r w:rsidR="00A702A2">
        <w:t>options</w:t>
      </w:r>
      <w:r>
        <w:t>.</w:t>
      </w:r>
    </w:p>
    <w:p w14:paraId="6339F6B0" w14:textId="77777777" w:rsidR="00FA7DC3" w:rsidRDefault="000F31D6" w:rsidP="00FA7DC3">
      <w:pPr>
        <w:pStyle w:val="BulletedList1"/>
        <w:numPr>
          <w:ilvl w:val="0"/>
          <w:numId w:val="0"/>
        </w:numPr>
        <w:tabs>
          <w:tab w:val="left" w:pos="360"/>
        </w:tabs>
        <w:spacing w:after="360"/>
        <w:ind w:left="720" w:hanging="360"/>
        <w:rPr>
          <w:rStyle w:val="UI"/>
        </w:rPr>
      </w:pPr>
      <w:r>
        <w:rPr>
          <w:noProof/>
        </w:rPr>
        <w:drawing>
          <wp:inline distT="0" distB="0" distL="0" distR="0" wp14:anchorId="4DD7F585" wp14:editId="27426221">
            <wp:extent cx="4343400" cy="3476731"/>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43. Set personal options dialog box.PNG"/>
                    <pic:cNvPicPr/>
                  </pic:nvPicPr>
                  <pic:blipFill>
                    <a:blip r:embed="rId84">
                      <a:extLst>
                        <a:ext uri="{28A0092B-C50C-407E-A947-70E740481C1C}">
                          <a14:useLocalDpi xmlns:a14="http://schemas.microsoft.com/office/drawing/2010/main" val="0"/>
                        </a:ext>
                      </a:extLst>
                    </a:blip>
                    <a:stretch>
                      <a:fillRect/>
                    </a:stretch>
                  </pic:blipFill>
                  <pic:spPr>
                    <a:xfrm>
                      <a:off x="0" y="0"/>
                      <a:ext cx="4352176" cy="3483756"/>
                    </a:xfrm>
                    <a:prstGeom prst="rect">
                      <a:avLst/>
                    </a:prstGeom>
                  </pic:spPr>
                </pic:pic>
              </a:graphicData>
            </a:graphic>
          </wp:inline>
        </w:drawing>
      </w:r>
    </w:p>
    <w:p w14:paraId="007ADDAC" w14:textId="41B9B11A" w:rsidR="00FE307A" w:rsidRDefault="00FE307A" w:rsidP="00FA7DC3">
      <w:pPr>
        <w:pStyle w:val="BulletedList1"/>
        <w:numPr>
          <w:ilvl w:val="0"/>
          <w:numId w:val="0"/>
        </w:numPr>
        <w:tabs>
          <w:tab w:val="left" w:pos="360"/>
        </w:tabs>
        <w:spacing w:after="360"/>
        <w:ind w:left="360" w:hanging="360"/>
      </w:pPr>
      <w:r>
        <w:rPr>
          <w:rStyle w:val="UI"/>
        </w:rPr>
        <w:t xml:space="preserve">Next </w:t>
      </w:r>
      <w:r w:rsidR="00D35D43">
        <w:rPr>
          <w:rStyle w:val="UI"/>
        </w:rPr>
        <w:t xml:space="preserve">up:   </w:t>
      </w:r>
      <w:hyperlink w:anchor="OptionTrackEmail" w:history="1">
        <w:r w:rsidR="000F31D6" w:rsidRPr="00370FDC">
          <w:rPr>
            <w:rStyle w:val="Hyperlink"/>
            <w:sz w:val="22"/>
            <w:szCs w:val="20"/>
          </w:rPr>
          <w:t>Track incoming email automatically</w:t>
        </w:r>
      </w:hyperlink>
    </w:p>
    <w:p w14:paraId="0496CF41" w14:textId="0AD141B5" w:rsidR="00FE307A" w:rsidRDefault="00FA285A" w:rsidP="0058320C">
      <w:pPr>
        <w:pStyle w:val="Heading2"/>
      </w:pPr>
      <w:bookmarkStart w:id="194" w:name="z5aba0b3173c14c8aa1edab633739cf33"/>
      <w:bookmarkStart w:id="195" w:name="_Toc406415635"/>
      <w:bookmarkStart w:id="196" w:name="OptionTrackEmail"/>
      <w:bookmarkEnd w:id="194"/>
      <w:r>
        <w:lastRenderedPageBreak/>
        <w:t>Track incoming email automatically</w:t>
      </w:r>
      <w:bookmarkEnd w:id="195"/>
    </w:p>
    <w:bookmarkEnd w:id="196"/>
    <w:p w14:paraId="289993D5" w14:textId="4F3C15E8" w:rsidR="00FE307A" w:rsidRDefault="000F31D6">
      <w:r>
        <w:t xml:space="preserve">As </w:t>
      </w:r>
      <w:r w:rsidR="00125644">
        <w:t>we talked about</w:t>
      </w:r>
      <w:r>
        <w:t xml:space="preserve"> earlier in this guide, tracking email in CRM for Outlook is a manual process. You select the email you want to track, and then you choose the </w:t>
      </w:r>
      <w:r w:rsidRPr="000F31D6">
        <w:rPr>
          <w:b/>
        </w:rPr>
        <w:t>Track</w:t>
      </w:r>
      <w:r>
        <w:t xml:space="preserve"> button or the </w:t>
      </w:r>
      <w:r w:rsidRPr="000F31D6">
        <w:rPr>
          <w:b/>
        </w:rPr>
        <w:t xml:space="preserve">Set </w:t>
      </w:r>
      <w:proofErr w:type="gramStart"/>
      <w:r w:rsidRPr="000F31D6">
        <w:rPr>
          <w:b/>
        </w:rPr>
        <w:t>Regarding</w:t>
      </w:r>
      <w:proofErr w:type="gramEnd"/>
      <w:r>
        <w:t xml:space="preserve"> button. Manual tracking provides a way to keep your personal email separate from your </w:t>
      </w:r>
      <w:r w:rsidR="00125644">
        <w:t>Microsoft Dynamics CRM</w:t>
      </w:r>
      <w:r>
        <w:t xml:space="preserve"> email. As an alternative, you can set an option to track email messages automatically.</w:t>
      </w:r>
    </w:p>
    <w:p w14:paraId="26C91F97" w14:textId="7C788447" w:rsidR="00FE307A" w:rsidRDefault="000F31D6" w:rsidP="00E61BD5">
      <w:pPr>
        <w:pStyle w:val="NumberedList1"/>
        <w:numPr>
          <w:ilvl w:val="0"/>
          <w:numId w:val="47"/>
        </w:numPr>
        <w:tabs>
          <w:tab w:val="left" w:pos="360"/>
        </w:tabs>
      </w:pPr>
      <w:r>
        <w:t xml:space="preserve">Open the </w:t>
      </w:r>
      <w:r w:rsidRPr="000F31D6">
        <w:rPr>
          <w:b/>
        </w:rPr>
        <w:t>Set Personal Options</w:t>
      </w:r>
      <w:r>
        <w:t xml:space="preserve"> dialog box, and then choose the </w:t>
      </w:r>
      <w:r w:rsidRPr="000F31D6">
        <w:rPr>
          <w:b/>
        </w:rPr>
        <w:t>Email</w:t>
      </w:r>
      <w:r>
        <w:t xml:space="preserve"> tab.</w:t>
      </w:r>
    </w:p>
    <w:p w14:paraId="648A2ED3" w14:textId="7127FAE2" w:rsidR="000F31D6" w:rsidRDefault="000F31D6" w:rsidP="00E61BD5">
      <w:pPr>
        <w:pStyle w:val="NumberedList1"/>
        <w:numPr>
          <w:ilvl w:val="0"/>
          <w:numId w:val="47"/>
        </w:numPr>
        <w:tabs>
          <w:tab w:val="left" w:pos="360"/>
        </w:tabs>
      </w:pPr>
      <w:r>
        <w:t xml:space="preserve">Under the </w:t>
      </w:r>
      <w:r w:rsidRPr="00D560E0">
        <w:rPr>
          <w:b/>
        </w:rPr>
        <w:t xml:space="preserve">Select how </w:t>
      </w:r>
      <w:r w:rsidR="00125644">
        <w:rPr>
          <w:b/>
        </w:rPr>
        <w:t xml:space="preserve">Microsoft Dynamics </w:t>
      </w:r>
      <w:r w:rsidRPr="00D560E0">
        <w:rPr>
          <w:b/>
        </w:rPr>
        <w:t xml:space="preserve">CRM for Outlook should </w:t>
      </w:r>
      <w:r w:rsidR="00D560E0" w:rsidRPr="00D560E0">
        <w:rPr>
          <w:b/>
        </w:rPr>
        <w:t>integrate email with Microsoft Dynamics CRM</w:t>
      </w:r>
      <w:r w:rsidR="00D560E0">
        <w:t xml:space="preserve"> section, select the </w:t>
      </w:r>
      <w:r w:rsidR="00D560E0" w:rsidRPr="00D560E0">
        <w:rPr>
          <w:b/>
        </w:rPr>
        <w:t>Check incoming email in Outlook and determine whether an email should be linked and saved as a Microsoft Dynamics CRM record</w:t>
      </w:r>
      <w:r w:rsidR="00D560E0">
        <w:t xml:space="preserve"> option.</w:t>
      </w:r>
    </w:p>
    <w:p w14:paraId="25D0A092" w14:textId="453E872D" w:rsidR="00125644" w:rsidRDefault="00125644" w:rsidP="00EF2F83">
      <w:pPr>
        <w:pStyle w:val="NumberedList1"/>
        <w:numPr>
          <w:ilvl w:val="0"/>
          <w:numId w:val="0"/>
        </w:numPr>
        <w:tabs>
          <w:tab w:val="left" w:pos="360"/>
        </w:tabs>
        <w:spacing w:after="240"/>
        <w:ind w:left="360"/>
      </w:pPr>
      <w:r>
        <w:rPr>
          <w:noProof/>
        </w:rPr>
        <w:drawing>
          <wp:inline distT="0" distB="0" distL="0" distR="0" wp14:anchorId="0AD49F12" wp14:editId="18B5E897">
            <wp:extent cx="5486400" cy="11423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45. Track incoming email circled.png"/>
                    <pic:cNvPicPr/>
                  </pic:nvPicPr>
                  <pic:blipFill>
                    <a:blip r:embed="rId85">
                      <a:extLst>
                        <a:ext uri="{28A0092B-C50C-407E-A947-70E740481C1C}">
                          <a14:useLocalDpi xmlns:a14="http://schemas.microsoft.com/office/drawing/2010/main" val="0"/>
                        </a:ext>
                      </a:extLst>
                    </a:blip>
                    <a:stretch>
                      <a:fillRect/>
                    </a:stretch>
                  </pic:blipFill>
                  <pic:spPr>
                    <a:xfrm>
                      <a:off x="0" y="0"/>
                      <a:ext cx="5486400" cy="1142365"/>
                    </a:xfrm>
                    <a:prstGeom prst="rect">
                      <a:avLst/>
                    </a:prstGeom>
                  </pic:spPr>
                </pic:pic>
              </a:graphicData>
            </a:graphic>
          </wp:inline>
        </w:drawing>
      </w:r>
    </w:p>
    <w:p w14:paraId="23A96BD5" w14:textId="31E8A0B6" w:rsidR="00D560E0" w:rsidRDefault="00D560E0" w:rsidP="00E61BD5">
      <w:pPr>
        <w:pStyle w:val="NumberedList1"/>
        <w:numPr>
          <w:ilvl w:val="0"/>
          <w:numId w:val="47"/>
        </w:numPr>
        <w:tabs>
          <w:tab w:val="left" w:pos="360"/>
        </w:tabs>
      </w:pPr>
      <w:r>
        <w:t xml:space="preserve">Now you need to decide whether to track all email messages or only certain types. To do that, in the </w:t>
      </w:r>
      <w:r w:rsidRPr="00D560E0">
        <w:rPr>
          <w:b/>
        </w:rPr>
        <w:t>Select the email messages to track in Microsoft Dynamics CRM</w:t>
      </w:r>
      <w:r>
        <w:t xml:space="preserve"> section, in the </w:t>
      </w:r>
      <w:r w:rsidRPr="00D560E0">
        <w:rPr>
          <w:b/>
        </w:rPr>
        <w:t>Track</w:t>
      </w:r>
      <w:r>
        <w:t xml:space="preserve"> list, select </w:t>
      </w:r>
      <w:r w:rsidR="00125644">
        <w:t xml:space="preserve">an option. In most cases, you’ll want to select the </w:t>
      </w:r>
      <w:r w:rsidR="00125644" w:rsidRPr="00125644">
        <w:rPr>
          <w:b/>
        </w:rPr>
        <w:t>Email messages in response to CRM email</w:t>
      </w:r>
      <w:r w:rsidR="00125644">
        <w:t xml:space="preserve"> option.</w:t>
      </w:r>
    </w:p>
    <w:p w14:paraId="6C3215A8" w14:textId="5793E3F8" w:rsidR="00FE307A" w:rsidRDefault="00FE307A" w:rsidP="00D560E0">
      <w:pPr>
        <w:pStyle w:val="NumberedList1"/>
        <w:numPr>
          <w:ilvl w:val="0"/>
          <w:numId w:val="0"/>
        </w:numPr>
        <w:tabs>
          <w:tab w:val="left" w:pos="360"/>
        </w:tabs>
        <w:ind w:left="360" w:hanging="360"/>
      </w:pPr>
      <w:r>
        <w:rPr>
          <w:rStyle w:val="UI"/>
        </w:rPr>
        <w:t xml:space="preserve">Next </w:t>
      </w:r>
      <w:r w:rsidR="00D35D43">
        <w:rPr>
          <w:rStyle w:val="UI"/>
        </w:rPr>
        <w:t xml:space="preserve">up:   </w:t>
      </w:r>
      <w:hyperlink w:anchor="AutomaticallyCreateContactsLeads" w:history="1">
        <w:r w:rsidR="001B130B" w:rsidRPr="001B130B">
          <w:rPr>
            <w:rStyle w:val="Hyperlink"/>
            <w:sz w:val="22"/>
          </w:rPr>
          <w:t>Automatically create contacts or leads from unknown email addresses</w:t>
        </w:r>
      </w:hyperlink>
      <w:r>
        <w:t xml:space="preserve">       </w:t>
      </w:r>
    </w:p>
    <w:p w14:paraId="69E6A8E7" w14:textId="20DE76C6" w:rsidR="00360891" w:rsidRDefault="00605A7E" w:rsidP="0058320C">
      <w:pPr>
        <w:pStyle w:val="Heading2"/>
      </w:pPr>
      <w:bookmarkStart w:id="197" w:name="z2cdb058c8b9143688af28727b43c89df"/>
      <w:bookmarkStart w:id="198" w:name="zfe324908be5243f49d4bb941f68da56c"/>
      <w:bookmarkStart w:id="199" w:name="AutomaticallyCreateContactsLeads"/>
      <w:bookmarkStart w:id="200" w:name="_Toc406415636"/>
      <w:bookmarkEnd w:id="197"/>
      <w:bookmarkEnd w:id="198"/>
      <w:r>
        <w:lastRenderedPageBreak/>
        <w:t>Automatically c</w:t>
      </w:r>
      <w:r w:rsidR="00360891">
        <w:t>reate contacts or leads from unknown email addresses</w:t>
      </w:r>
      <w:bookmarkEnd w:id="199"/>
      <w:bookmarkEnd w:id="200"/>
    </w:p>
    <w:p w14:paraId="330B2F66" w14:textId="59CBFA84" w:rsidR="00360891" w:rsidRDefault="00360891" w:rsidP="00360891">
      <w:pPr>
        <w:pStyle w:val="CommentText"/>
      </w:pPr>
      <w:r>
        <w:t xml:space="preserve">Here’s a fast way to add contacts or leads using CRM for Outlook. You can set a personal option to automatically create them when you </w:t>
      </w:r>
      <w:r w:rsidR="00180752">
        <w:t>track</w:t>
      </w:r>
      <w:r>
        <w:t xml:space="preserve"> </w:t>
      </w:r>
      <w:r w:rsidR="002C688E">
        <w:t xml:space="preserve">an </w:t>
      </w:r>
      <w:r>
        <w:t xml:space="preserve">email </w:t>
      </w:r>
      <w:r w:rsidR="00180752">
        <w:t>or appointment</w:t>
      </w:r>
      <w:r w:rsidR="002C688E">
        <w:t xml:space="preserve"> record</w:t>
      </w:r>
      <w:r w:rsidR="00605A7E">
        <w:t xml:space="preserve"> i</w:t>
      </w:r>
      <w:r w:rsidR="002C688E">
        <w:t>f the email or appointment record includes an unknown email address.</w:t>
      </w:r>
    </w:p>
    <w:p w14:paraId="4473DADA" w14:textId="77777777" w:rsidR="00360891" w:rsidRDefault="00360891" w:rsidP="00E61BD5">
      <w:pPr>
        <w:pStyle w:val="NumberedList1"/>
        <w:numPr>
          <w:ilvl w:val="0"/>
          <w:numId w:val="48"/>
        </w:numPr>
        <w:tabs>
          <w:tab w:val="left" w:pos="360"/>
        </w:tabs>
      </w:pPr>
      <w:r>
        <w:t xml:space="preserve">Open the </w:t>
      </w:r>
      <w:r w:rsidRPr="000F31D6">
        <w:rPr>
          <w:b/>
        </w:rPr>
        <w:t>Set Personal Options</w:t>
      </w:r>
      <w:r>
        <w:t xml:space="preserve"> dialog box, and then choose the </w:t>
      </w:r>
      <w:r w:rsidRPr="000F31D6">
        <w:rPr>
          <w:b/>
        </w:rPr>
        <w:t>Email</w:t>
      </w:r>
      <w:r>
        <w:t xml:space="preserve"> tab.</w:t>
      </w:r>
    </w:p>
    <w:p w14:paraId="2B9FB4DD" w14:textId="47CA5238" w:rsidR="00360891" w:rsidRDefault="00360891" w:rsidP="00E61BD5">
      <w:pPr>
        <w:pStyle w:val="NumberedList1"/>
        <w:numPr>
          <w:ilvl w:val="0"/>
          <w:numId w:val="48"/>
        </w:numPr>
        <w:tabs>
          <w:tab w:val="left" w:pos="360"/>
        </w:tabs>
        <w:spacing w:after="240"/>
      </w:pPr>
      <w:r>
        <w:t xml:space="preserve">Under </w:t>
      </w:r>
      <w:proofErr w:type="gramStart"/>
      <w:r>
        <w:rPr>
          <w:b/>
        </w:rPr>
        <w:t>Automatically</w:t>
      </w:r>
      <w:proofErr w:type="gramEnd"/>
      <w:r>
        <w:rPr>
          <w:b/>
        </w:rPr>
        <w:t xml:space="preserve"> create records </w:t>
      </w:r>
      <w:r w:rsidR="00537FCB">
        <w:rPr>
          <w:b/>
        </w:rPr>
        <w:t>in Microsoft Dynamics CRM</w:t>
      </w:r>
      <w:r w:rsidR="00180752">
        <w:t xml:space="preserve">, </w:t>
      </w:r>
      <w:r w:rsidR="002C688E">
        <w:t xml:space="preserve">make sure the </w:t>
      </w:r>
      <w:r w:rsidR="002C688E" w:rsidRPr="00605A7E">
        <w:rPr>
          <w:b/>
        </w:rPr>
        <w:t>Create</w:t>
      </w:r>
      <w:r w:rsidR="002C688E">
        <w:t xml:space="preserve"> check box is selected, and then choose </w:t>
      </w:r>
      <w:r w:rsidR="002C688E" w:rsidRPr="00605A7E">
        <w:rPr>
          <w:b/>
        </w:rPr>
        <w:t>Contacts</w:t>
      </w:r>
      <w:r w:rsidR="002C688E">
        <w:t xml:space="preserve"> or </w:t>
      </w:r>
      <w:r w:rsidR="002C688E" w:rsidRPr="00605A7E">
        <w:rPr>
          <w:b/>
        </w:rPr>
        <w:t>Leads</w:t>
      </w:r>
      <w:r w:rsidR="002C688E">
        <w:t xml:space="preserve"> from the list.</w:t>
      </w:r>
    </w:p>
    <w:p w14:paraId="54F86C1C" w14:textId="29D27825" w:rsidR="002C688E" w:rsidRDefault="002C688E" w:rsidP="002C688E">
      <w:pPr>
        <w:pStyle w:val="NumberedList1"/>
        <w:numPr>
          <w:ilvl w:val="0"/>
          <w:numId w:val="0"/>
        </w:numPr>
        <w:tabs>
          <w:tab w:val="left" w:pos="360"/>
        </w:tabs>
        <w:ind w:left="360"/>
      </w:pPr>
      <w:r>
        <w:rPr>
          <w:noProof/>
        </w:rPr>
        <w:drawing>
          <wp:inline distT="0" distB="0" distL="0" distR="0" wp14:anchorId="0A57E7DB" wp14:editId="3ADBD404">
            <wp:extent cx="5486400" cy="25152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43. Create contacts or leads with circle.png"/>
                    <pic:cNvPicPr/>
                  </pic:nvPicPr>
                  <pic:blipFill>
                    <a:blip r:embed="rId86">
                      <a:extLst>
                        <a:ext uri="{28A0092B-C50C-407E-A947-70E740481C1C}">
                          <a14:useLocalDpi xmlns:a14="http://schemas.microsoft.com/office/drawing/2010/main" val="0"/>
                        </a:ext>
                      </a:extLst>
                    </a:blip>
                    <a:stretch>
                      <a:fillRect/>
                    </a:stretch>
                  </pic:blipFill>
                  <pic:spPr>
                    <a:xfrm>
                      <a:off x="0" y="0"/>
                      <a:ext cx="5486400" cy="2515235"/>
                    </a:xfrm>
                    <a:prstGeom prst="rect">
                      <a:avLst/>
                    </a:prstGeom>
                  </pic:spPr>
                </pic:pic>
              </a:graphicData>
            </a:graphic>
          </wp:inline>
        </w:drawing>
      </w:r>
    </w:p>
    <w:p w14:paraId="4A3702E5" w14:textId="65D736EB" w:rsidR="001B130B" w:rsidRDefault="001B130B" w:rsidP="001B130B">
      <w:pPr>
        <w:pStyle w:val="NumberedList1"/>
        <w:numPr>
          <w:ilvl w:val="0"/>
          <w:numId w:val="0"/>
        </w:numPr>
        <w:tabs>
          <w:tab w:val="left" w:pos="360"/>
        </w:tabs>
        <w:spacing w:before="360"/>
        <w:ind w:left="360" w:hanging="360"/>
      </w:pPr>
      <w:r>
        <w:rPr>
          <w:rStyle w:val="UI"/>
        </w:rPr>
        <w:t xml:space="preserve">Next up:   </w:t>
      </w:r>
      <w:hyperlink w:anchor="HowManyRecords" w:history="1">
        <w:r w:rsidRPr="001B130B">
          <w:rPr>
            <w:rStyle w:val="Hyperlink"/>
            <w:sz w:val="22"/>
          </w:rPr>
          <w:t xml:space="preserve">Set </w:t>
        </w:r>
        <w:r w:rsidR="00E645FF">
          <w:rPr>
            <w:rStyle w:val="Hyperlink"/>
            <w:sz w:val="22"/>
          </w:rPr>
          <w:t>the number of</w:t>
        </w:r>
        <w:r w:rsidRPr="001B130B">
          <w:rPr>
            <w:rStyle w:val="Hyperlink"/>
            <w:sz w:val="22"/>
          </w:rPr>
          <w:t xml:space="preserve"> records you see in lists</w:t>
        </w:r>
        <w:r w:rsidRPr="001B130B">
          <w:rPr>
            <w:rStyle w:val="Hyperlink"/>
            <w:sz w:val="22"/>
            <w:szCs w:val="20"/>
          </w:rPr>
          <w:t xml:space="preserve">      </w:t>
        </w:r>
      </w:hyperlink>
      <w:r>
        <w:t xml:space="preserve"> </w:t>
      </w:r>
    </w:p>
    <w:p w14:paraId="6531D98D" w14:textId="77777777" w:rsidR="00360891" w:rsidRDefault="00360891" w:rsidP="00360891">
      <w:pPr>
        <w:pStyle w:val="CommentText"/>
      </w:pPr>
    </w:p>
    <w:p w14:paraId="6F784D95" w14:textId="77777777" w:rsidR="00360891" w:rsidRPr="00360891" w:rsidRDefault="00360891" w:rsidP="00360891"/>
    <w:p w14:paraId="2BD3CC98" w14:textId="3799F1DD" w:rsidR="00FE307A" w:rsidRDefault="00FA285A" w:rsidP="0058320C">
      <w:pPr>
        <w:pStyle w:val="Heading2"/>
      </w:pPr>
      <w:bookmarkStart w:id="201" w:name="HowManyRecords"/>
      <w:bookmarkStart w:id="202" w:name="_Toc406415637"/>
      <w:r>
        <w:lastRenderedPageBreak/>
        <w:t xml:space="preserve">Set </w:t>
      </w:r>
      <w:r w:rsidR="00043679">
        <w:t>the number of</w:t>
      </w:r>
      <w:r>
        <w:t xml:space="preserve"> records you see in lists</w:t>
      </w:r>
      <w:bookmarkEnd w:id="201"/>
      <w:bookmarkEnd w:id="202"/>
    </w:p>
    <w:p w14:paraId="775CB44A" w14:textId="560F2EB2" w:rsidR="00FE307A" w:rsidRDefault="000E6FCA">
      <w:r>
        <w:t>By default, when you view records in a list, CRM for Outlook displays 50 records per page. You can change this number to display more or fewer records.</w:t>
      </w:r>
    </w:p>
    <w:p w14:paraId="3A7D6941" w14:textId="69DCF454" w:rsidR="00FE307A" w:rsidRDefault="00FE307A" w:rsidP="00EF2F83">
      <w:pPr>
        <w:pStyle w:val="BulletedList1"/>
        <w:numPr>
          <w:ilvl w:val="0"/>
          <w:numId w:val="0"/>
        </w:numPr>
        <w:tabs>
          <w:tab w:val="left" w:pos="360"/>
        </w:tabs>
        <w:spacing w:after="240"/>
        <w:ind w:left="360" w:hanging="360"/>
      </w:pPr>
      <w:r>
        <w:rPr>
          <w:rFonts w:ascii="Symbol" w:hAnsi="Symbol"/>
        </w:rPr>
        <w:t></w:t>
      </w:r>
      <w:r>
        <w:rPr>
          <w:rFonts w:ascii="Symbol" w:hAnsi="Symbol"/>
        </w:rPr>
        <w:tab/>
      </w:r>
      <w:r w:rsidR="000E6FCA">
        <w:t xml:space="preserve">In the </w:t>
      </w:r>
      <w:r w:rsidR="000E6FCA" w:rsidRPr="000E6FCA">
        <w:rPr>
          <w:b/>
        </w:rPr>
        <w:t>Set Personal Options</w:t>
      </w:r>
      <w:r w:rsidR="000E6FCA">
        <w:t xml:space="preserve"> dialog box, choose the </w:t>
      </w:r>
      <w:r w:rsidR="000E6FCA" w:rsidRPr="000E6FCA">
        <w:rPr>
          <w:b/>
        </w:rPr>
        <w:t>General</w:t>
      </w:r>
      <w:r w:rsidR="000E6FCA">
        <w:t xml:space="preserve"> tab, and then under </w:t>
      </w:r>
      <w:proofErr w:type="gramStart"/>
      <w:r w:rsidR="000E6FCA" w:rsidRPr="000E6FCA">
        <w:rPr>
          <w:b/>
        </w:rPr>
        <w:t>Set</w:t>
      </w:r>
      <w:proofErr w:type="gramEnd"/>
      <w:r w:rsidR="000E6FCA" w:rsidRPr="000E6FCA">
        <w:rPr>
          <w:b/>
        </w:rPr>
        <w:t xml:space="preserve"> the number of records shown per page in any list of records</w:t>
      </w:r>
      <w:r w:rsidR="000E6FCA">
        <w:t>, select the number you want.</w:t>
      </w:r>
    </w:p>
    <w:p w14:paraId="783BAB84" w14:textId="30CD1183" w:rsidR="002D27B3" w:rsidRDefault="000E6FCA" w:rsidP="000E6FCA">
      <w:pPr>
        <w:ind w:left="360"/>
      </w:pPr>
      <w:r>
        <w:rPr>
          <w:noProof/>
        </w:rPr>
        <w:drawing>
          <wp:inline distT="0" distB="0" distL="0" distR="0" wp14:anchorId="46258F54" wp14:editId="0D525961">
            <wp:extent cx="5297772" cy="174307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44. Number of records in lists (circled).png"/>
                    <pic:cNvPicPr/>
                  </pic:nvPicPr>
                  <pic:blipFill>
                    <a:blip r:embed="rId87">
                      <a:extLst>
                        <a:ext uri="{28A0092B-C50C-407E-A947-70E740481C1C}">
                          <a14:useLocalDpi xmlns:a14="http://schemas.microsoft.com/office/drawing/2010/main" val="0"/>
                        </a:ext>
                      </a:extLst>
                    </a:blip>
                    <a:stretch>
                      <a:fillRect/>
                    </a:stretch>
                  </pic:blipFill>
                  <pic:spPr>
                    <a:xfrm>
                      <a:off x="0" y="0"/>
                      <a:ext cx="5303196" cy="1744859"/>
                    </a:xfrm>
                    <a:prstGeom prst="rect">
                      <a:avLst/>
                    </a:prstGeom>
                  </pic:spPr>
                </pic:pic>
              </a:graphicData>
            </a:graphic>
          </wp:inline>
        </w:drawing>
      </w:r>
    </w:p>
    <w:p w14:paraId="242FDD0B" w14:textId="34071579" w:rsidR="00FE307A" w:rsidRDefault="00FE307A" w:rsidP="009B7246">
      <w:pPr>
        <w:spacing w:before="480"/>
      </w:pPr>
      <w:r>
        <w:rPr>
          <w:rStyle w:val="UI"/>
        </w:rPr>
        <w:t xml:space="preserve">Next </w:t>
      </w:r>
      <w:r w:rsidR="00D35D43">
        <w:rPr>
          <w:rStyle w:val="UI"/>
        </w:rPr>
        <w:t xml:space="preserve">up:   </w:t>
      </w:r>
      <w:hyperlink w:anchor="OptionForms" w:history="1">
        <w:r w:rsidR="00EF2F83" w:rsidRPr="00EF2F83">
          <w:rPr>
            <w:rStyle w:val="Hyperlink"/>
            <w:sz w:val="22"/>
            <w:szCs w:val="20"/>
          </w:rPr>
          <w:t>Set whether to open Outlook forms or Microsoft Dynamics CRM forms</w:t>
        </w:r>
        <w:r w:rsidRPr="00EF2F83">
          <w:rPr>
            <w:rStyle w:val="Hyperlink"/>
            <w:sz w:val="22"/>
            <w:szCs w:val="20"/>
          </w:rPr>
          <w:t xml:space="preserve">     </w:t>
        </w:r>
      </w:hyperlink>
      <w:r>
        <w:t xml:space="preserve"> </w:t>
      </w:r>
    </w:p>
    <w:p w14:paraId="5B29DE22" w14:textId="1FE6F2A5" w:rsidR="006153A3" w:rsidRDefault="006153A3" w:rsidP="0058320C">
      <w:pPr>
        <w:pStyle w:val="Heading2"/>
      </w:pPr>
      <w:bookmarkStart w:id="203" w:name="zbd4319b28cc04afb90bba01b03f84e09"/>
      <w:bookmarkStart w:id="204" w:name="_Toc406415638"/>
      <w:bookmarkStart w:id="205" w:name="OptionForms"/>
      <w:bookmarkEnd w:id="203"/>
      <w:r>
        <w:lastRenderedPageBreak/>
        <w:t xml:space="preserve">Set whether to open </w:t>
      </w:r>
      <w:r w:rsidR="00F963EA">
        <w:t>Outlook forms or Microsoft Dynamics CRM forms</w:t>
      </w:r>
      <w:bookmarkEnd w:id="204"/>
    </w:p>
    <w:bookmarkEnd w:id="205"/>
    <w:p w14:paraId="39BA7C6E" w14:textId="0197C053" w:rsidR="006153A3" w:rsidRDefault="00F963EA" w:rsidP="006153A3">
      <w:r>
        <w:t xml:space="preserve">Throughout this guide, we’ve shown how you can track email, appointments, contacts, and tasks by choosing the </w:t>
      </w:r>
      <w:r w:rsidRPr="00F963EA">
        <w:rPr>
          <w:b/>
        </w:rPr>
        <w:t>Track</w:t>
      </w:r>
      <w:r>
        <w:t xml:space="preserve"> button or the </w:t>
      </w:r>
      <w:r w:rsidRPr="00F963EA">
        <w:rPr>
          <w:b/>
        </w:rPr>
        <w:t xml:space="preserve">Set </w:t>
      </w:r>
      <w:proofErr w:type="gramStart"/>
      <w:r w:rsidRPr="00F963EA">
        <w:rPr>
          <w:b/>
        </w:rPr>
        <w:t>Regarding</w:t>
      </w:r>
      <w:proofErr w:type="gramEnd"/>
      <w:r>
        <w:t xml:space="preserve"> button (</w:t>
      </w:r>
      <w:r w:rsidRPr="00F963EA">
        <w:rPr>
          <w:b/>
        </w:rPr>
        <w:t>Set Parent</w:t>
      </w:r>
      <w:r>
        <w:t xml:space="preserve"> button for contacts). Tracking is very simple, and it enables you to work with the same Outlook interface that’s probably already familiar to you.</w:t>
      </w:r>
    </w:p>
    <w:p w14:paraId="68E18F06" w14:textId="29A24E5B" w:rsidR="006A06E3" w:rsidRDefault="00F963EA" w:rsidP="006153A3">
      <w:r>
        <w:t>You also have the option to open Microsoft Dynamics CRM forms directly, however, when you want to create an activity record or contact</w:t>
      </w:r>
      <w:r w:rsidR="00A702A2">
        <w:t xml:space="preserve"> record</w:t>
      </w:r>
      <w:r>
        <w:t xml:space="preserve">. </w:t>
      </w:r>
      <w:r w:rsidR="006A06E3">
        <w:t>If you use the Microsoft Dynamics CRM forms, you don’t need to track your activities and contacts.</w:t>
      </w:r>
    </w:p>
    <w:p w14:paraId="228D12A0" w14:textId="13DA85AB" w:rsidR="00F963EA" w:rsidRDefault="006A06E3" w:rsidP="006153A3">
      <w:r>
        <w:t xml:space="preserve">Using the Microsoft Dynamics CRM forms can also be useful </w:t>
      </w:r>
      <w:r w:rsidR="00F963EA">
        <w:t xml:space="preserve">if </w:t>
      </w:r>
      <w:r>
        <w:t xml:space="preserve">someone has customized Microsoft Dynamics CRM. For example, a CRM admin may </w:t>
      </w:r>
      <w:r w:rsidR="00A702A2">
        <w:t>have added</w:t>
      </w:r>
      <w:r>
        <w:t xml:space="preserve"> fields that aren’t available through the normal Outlook forms.</w:t>
      </w:r>
    </w:p>
    <w:p w14:paraId="03421541" w14:textId="1A0BA52D" w:rsidR="006A06E3" w:rsidRPr="006A06E3" w:rsidRDefault="006A06E3" w:rsidP="006153A3">
      <w:pPr>
        <w:rPr>
          <w:b/>
        </w:rPr>
      </w:pPr>
      <w:r>
        <w:rPr>
          <w:b/>
        </w:rPr>
        <w:t>Use Microsoft Dynamics CRM forms for new activities</w:t>
      </w:r>
    </w:p>
    <w:p w14:paraId="7ADD97C2" w14:textId="1A1FEDA7" w:rsidR="00F963EA" w:rsidRDefault="00F963EA" w:rsidP="00E61BD5">
      <w:pPr>
        <w:pStyle w:val="ListParagraph"/>
        <w:numPr>
          <w:ilvl w:val="0"/>
          <w:numId w:val="45"/>
        </w:numPr>
        <w:spacing w:after="240"/>
      </w:pPr>
      <w:r>
        <w:t xml:space="preserve">In the </w:t>
      </w:r>
      <w:r w:rsidRPr="00F963EA">
        <w:rPr>
          <w:b/>
        </w:rPr>
        <w:t>Set Personal Options</w:t>
      </w:r>
      <w:r>
        <w:t xml:space="preserve"> dialog box, choose the </w:t>
      </w:r>
      <w:r w:rsidRPr="00F963EA">
        <w:rPr>
          <w:b/>
        </w:rPr>
        <w:t>General</w:t>
      </w:r>
      <w:r>
        <w:t xml:space="preserve"> tab, and then under </w:t>
      </w:r>
      <w:proofErr w:type="gramStart"/>
      <w:r w:rsidRPr="00F963EA">
        <w:rPr>
          <w:b/>
        </w:rPr>
        <w:t>Select</w:t>
      </w:r>
      <w:proofErr w:type="gramEnd"/>
      <w:r w:rsidRPr="00F963EA">
        <w:rPr>
          <w:b/>
        </w:rPr>
        <w:t xml:space="preserve"> which forms to use for new activities</w:t>
      </w:r>
      <w:r>
        <w:t>, select one or more check boxes.</w:t>
      </w:r>
      <w:r w:rsidR="006A06E3">
        <w:t xml:space="preserve"> For example, if you want to automatically open the Microsoft Dynamics CRM form when you create a new task, select the </w:t>
      </w:r>
      <w:r w:rsidR="006A06E3" w:rsidRPr="006A06E3">
        <w:rPr>
          <w:b/>
        </w:rPr>
        <w:t>Task</w:t>
      </w:r>
      <w:r w:rsidR="006A06E3">
        <w:t xml:space="preserve"> check box.</w:t>
      </w:r>
    </w:p>
    <w:p w14:paraId="635A2AE8" w14:textId="6599D02F" w:rsidR="00F963EA" w:rsidRDefault="00F963EA" w:rsidP="006A06E3">
      <w:pPr>
        <w:ind w:left="360"/>
      </w:pPr>
      <w:r w:rsidRPr="00F963EA">
        <w:rPr>
          <w:noProof/>
        </w:rPr>
        <w:drawing>
          <wp:inline distT="0" distB="0" distL="0" distR="0" wp14:anchorId="58D491C2" wp14:editId="1AFB8C8B">
            <wp:extent cx="5486400" cy="923925"/>
            <wp:effectExtent l="19050" t="19050" r="19050" b="28575"/>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5486400" cy="923925"/>
                    </a:xfrm>
                    <a:prstGeom prst="rect">
                      <a:avLst/>
                    </a:prstGeom>
                    <a:ln>
                      <a:solidFill>
                        <a:schemeClr val="tx1"/>
                      </a:solidFill>
                    </a:ln>
                  </pic:spPr>
                </pic:pic>
              </a:graphicData>
            </a:graphic>
          </wp:inline>
        </w:drawing>
      </w:r>
    </w:p>
    <w:p w14:paraId="4E90E657" w14:textId="343C041F" w:rsidR="00EF2F83" w:rsidRDefault="00EF2F83" w:rsidP="00EF2F83">
      <w:pPr>
        <w:spacing w:before="480"/>
      </w:pPr>
      <w:r>
        <w:rPr>
          <w:rStyle w:val="UI"/>
        </w:rPr>
        <w:t xml:space="preserve">Next up:   </w:t>
      </w:r>
      <w:hyperlink w:anchor="ReadingPane" w:history="1">
        <w:r w:rsidRPr="00EF2F83">
          <w:rPr>
            <w:rStyle w:val="Hyperlink"/>
            <w:sz w:val="22"/>
            <w:szCs w:val="20"/>
          </w:rPr>
          <w:t>Customize the Reading Pane to add or remove sections</w:t>
        </w:r>
      </w:hyperlink>
      <w:r>
        <w:t xml:space="preserve"> </w:t>
      </w:r>
    </w:p>
    <w:p w14:paraId="0ECFA245" w14:textId="77777777" w:rsidR="00EF2F83" w:rsidRPr="006153A3" w:rsidRDefault="00EF2F83" w:rsidP="006A06E3">
      <w:pPr>
        <w:ind w:left="360"/>
      </w:pPr>
    </w:p>
    <w:p w14:paraId="5B3FACA9" w14:textId="737E7981" w:rsidR="00FE307A" w:rsidRDefault="006153A3" w:rsidP="0058320C">
      <w:pPr>
        <w:pStyle w:val="Heading2"/>
      </w:pPr>
      <w:bookmarkStart w:id="206" w:name="_Toc406415639"/>
      <w:bookmarkStart w:id="207" w:name="ReadingPane"/>
      <w:r>
        <w:lastRenderedPageBreak/>
        <w:t>Customize the Reading Pane</w:t>
      </w:r>
      <w:r w:rsidR="00B87D9D">
        <w:t xml:space="preserve"> to add or remove sections</w:t>
      </w:r>
      <w:bookmarkEnd w:id="206"/>
    </w:p>
    <w:bookmarkEnd w:id="207"/>
    <w:p w14:paraId="22B90CAB" w14:textId="14E67ADC" w:rsidR="00FE307A" w:rsidRDefault="003B2710" w:rsidP="003B2710">
      <w:pPr>
        <w:pStyle w:val="NumberedList1"/>
        <w:numPr>
          <w:ilvl w:val="0"/>
          <w:numId w:val="0"/>
        </w:numPr>
        <w:tabs>
          <w:tab w:val="left" w:pos="360"/>
        </w:tabs>
      </w:pPr>
      <w:r>
        <w:t xml:space="preserve">When you click a record in a list, you can view the details </w:t>
      </w:r>
      <w:r w:rsidR="001B165A">
        <w:t xml:space="preserve">(read only) </w:t>
      </w:r>
      <w:r>
        <w:t xml:space="preserve">for the record in the Reading Pane below the list. </w:t>
      </w:r>
      <w:r w:rsidR="001B165A">
        <w:t xml:space="preserve">You can customize the Reading Pane to add or remove sections. For example, for Leads records, you can add or remove the Marketing Information section. You can also change the order of </w:t>
      </w:r>
      <w:r w:rsidR="002C61F0">
        <w:t>info</w:t>
      </w:r>
      <w:r w:rsidR="001B165A">
        <w:t xml:space="preserve"> in the Reading Pane.</w:t>
      </w:r>
    </w:p>
    <w:p w14:paraId="5CF9AFCB" w14:textId="09A95636" w:rsidR="001B165A" w:rsidRDefault="001B165A" w:rsidP="00E61BD5">
      <w:pPr>
        <w:pStyle w:val="NumberedList1"/>
        <w:numPr>
          <w:ilvl w:val="0"/>
          <w:numId w:val="41"/>
        </w:numPr>
        <w:tabs>
          <w:tab w:val="left" w:pos="360"/>
        </w:tabs>
      </w:pPr>
      <w:r>
        <w:t xml:space="preserve">Open the list for a particular record type. For example, if you want to adjust what you see for </w:t>
      </w:r>
      <w:proofErr w:type="gramStart"/>
      <w:r>
        <w:t>Leads</w:t>
      </w:r>
      <w:proofErr w:type="gramEnd"/>
      <w:r>
        <w:t xml:space="preserve"> records, open the Leads list.</w:t>
      </w:r>
    </w:p>
    <w:p w14:paraId="0CE11308" w14:textId="405D1861" w:rsidR="001B165A" w:rsidRDefault="001B165A" w:rsidP="00E61BD5">
      <w:pPr>
        <w:pStyle w:val="NumberedList1"/>
        <w:numPr>
          <w:ilvl w:val="0"/>
          <w:numId w:val="41"/>
        </w:numPr>
        <w:tabs>
          <w:tab w:val="left" w:pos="360"/>
        </w:tabs>
      </w:pPr>
      <w:r>
        <w:t xml:space="preserve">On the </w:t>
      </w:r>
      <w:r w:rsidRPr="001B165A">
        <w:rPr>
          <w:b/>
        </w:rPr>
        <w:t>View</w:t>
      </w:r>
      <w:r>
        <w:t xml:space="preserve"> tab, choose </w:t>
      </w:r>
      <w:r w:rsidRPr="001B165A">
        <w:rPr>
          <w:b/>
        </w:rPr>
        <w:t>Customize Reading Pane</w:t>
      </w:r>
      <w:r>
        <w:t>.</w:t>
      </w:r>
    </w:p>
    <w:p w14:paraId="7A20F660" w14:textId="77777777" w:rsidR="001B165A" w:rsidRDefault="001B165A" w:rsidP="00E61BD5">
      <w:pPr>
        <w:pStyle w:val="NumberedList1"/>
        <w:numPr>
          <w:ilvl w:val="0"/>
          <w:numId w:val="41"/>
        </w:numPr>
        <w:tabs>
          <w:tab w:val="left" w:pos="360"/>
        </w:tabs>
      </w:pPr>
      <w:r>
        <w:t xml:space="preserve">In the </w:t>
      </w:r>
      <w:r w:rsidRPr="001B165A">
        <w:rPr>
          <w:b/>
        </w:rPr>
        <w:t>Personalize Reading Pane</w:t>
      </w:r>
      <w:r>
        <w:t xml:space="preserve"> dialog box, do one of the following:</w:t>
      </w:r>
    </w:p>
    <w:p w14:paraId="4E7D1502" w14:textId="295C8646" w:rsidR="001B165A" w:rsidRDefault="001B165A" w:rsidP="00E61BD5">
      <w:pPr>
        <w:pStyle w:val="NumberedList1"/>
        <w:numPr>
          <w:ilvl w:val="0"/>
          <w:numId w:val="42"/>
        </w:numPr>
        <w:tabs>
          <w:tab w:val="left" w:pos="360"/>
        </w:tabs>
      </w:pPr>
      <w:r>
        <w:t xml:space="preserve">If you want to remove information from the Reading Pane, under </w:t>
      </w:r>
      <w:r w:rsidRPr="001B165A">
        <w:rPr>
          <w:b/>
        </w:rPr>
        <w:t>Displayed Sections</w:t>
      </w:r>
      <w:r>
        <w:t xml:space="preserve">, select the section you want to remove, and then choose </w:t>
      </w:r>
      <w:r w:rsidRPr="001B165A">
        <w:rPr>
          <w:b/>
        </w:rPr>
        <w:t>Remove</w:t>
      </w:r>
      <w:r>
        <w:t>.</w:t>
      </w:r>
    </w:p>
    <w:p w14:paraId="7C98AE34" w14:textId="78C42067" w:rsidR="001B165A" w:rsidRDefault="001B165A" w:rsidP="00E61BD5">
      <w:pPr>
        <w:pStyle w:val="NumberedList1"/>
        <w:numPr>
          <w:ilvl w:val="0"/>
          <w:numId w:val="42"/>
        </w:numPr>
        <w:tabs>
          <w:tab w:val="left" w:pos="360"/>
        </w:tabs>
      </w:pPr>
      <w:r>
        <w:t xml:space="preserve">If you want to add a section, under </w:t>
      </w:r>
      <w:r w:rsidRPr="001B165A">
        <w:rPr>
          <w:b/>
        </w:rPr>
        <w:t>Available Sections</w:t>
      </w:r>
      <w:r>
        <w:t xml:space="preserve">, select the section you want to add, and then choose </w:t>
      </w:r>
      <w:r w:rsidRPr="001B165A">
        <w:rPr>
          <w:b/>
        </w:rPr>
        <w:t>Add</w:t>
      </w:r>
      <w:r>
        <w:t>.</w:t>
      </w:r>
    </w:p>
    <w:p w14:paraId="5D97F169" w14:textId="29153C03" w:rsidR="001B165A" w:rsidRDefault="001B165A" w:rsidP="00E61BD5">
      <w:pPr>
        <w:pStyle w:val="NumberedList1"/>
        <w:numPr>
          <w:ilvl w:val="0"/>
          <w:numId w:val="42"/>
        </w:numPr>
        <w:tabs>
          <w:tab w:val="left" w:pos="360"/>
        </w:tabs>
        <w:spacing w:after="240"/>
      </w:pPr>
      <w:r>
        <w:t xml:space="preserve">If you want to change the order of sections, select a section, and then click the up or down arrow below the </w:t>
      </w:r>
      <w:r w:rsidRPr="001B165A">
        <w:rPr>
          <w:b/>
        </w:rPr>
        <w:t>Displayed Sections</w:t>
      </w:r>
      <w:r>
        <w:t xml:space="preserve"> list.</w:t>
      </w:r>
    </w:p>
    <w:p w14:paraId="7FDD52DE" w14:textId="51A415DD" w:rsidR="003B2710" w:rsidRDefault="001B165A" w:rsidP="001B165A">
      <w:pPr>
        <w:pStyle w:val="NumberedList1"/>
        <w:numPr>
          <w:ilvl w:val="0"/>
          <w:numId w:val="0"/>
        </w:numPr>
        <w:tabs>
          <w:tab w:val="left" w:pos="360"/>
        </w:tabs>
        <w:ind w:left="720"/>
      </w:pPr>
      <w:r>
        <w:rPr>
          <w:noProof/>
        </w:rPr>
        <w:drawing>
          <wp:inline distT="0" distB="0" distL="0" distR="0" wp14:anchorId="1EE7A2B8" wp14:editId="731668F7">
            <wp:extent cx="3752850" cy="2556288"/>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47. Customize reading pane smaller.png"/>
                    <pic:cNvPicPr/>
                  </pic:nvPicPr>
                  <pic:blipFill>
                    <a:blip r:embed="rId89">
                      <a:extLst>
                        <a:ext uri="{28A0092B-C50C-407E-A947-70E740481C1C}">
                          <a14:useLocalDpi xmlns:a14="http://schemas.microsoft.com/office/drawing/2010/main" val="0"/>
                        </a:ext>
                      </a:extLst>
                    </a:blip>
                    <a:stretch>
                      <a:fillRect/>
                    </a:stretch>
                  </pic:blipFill>
                  <pic:spPr>
                    <a:xfrm>
                      <a:off x="0" y="0"/>
                      <a:ext cx="3774948" cy="2571340"/>
                    </a:xfrm>
                    <a:prstGeom prst="rect">
                      <a:avLst/>
                    </a:prstGeom>
                  </pic:spPr>
                </pic:pic>
              </a:graphicData>
            </a:graphic>
          </wp:inline>
        </w:drawing>
      </w:r>
    </w:p>
    <w:p w14:paraId="3027C64D" w14:textId="77777777" w:rsidR="00FE307A" w:rsidRDefault="00FE307A" w:rsidP="00FE307A">
      <w:pPr>
        <w:pStyle w:val="TextinList1"/>
        <w:ind w:left="0"/>
      </w:pPr>
    </w:p>
    <w:p w14:paraId="00EF4B13" w14:textId="016D59BE" w:rsidR="00FE307A" w:rsidRDefault="00FE307A" w:rsidP="00C401E4">
      <w:r>
        <w:t xml:space="preserve"> </w:t>
      </w:r>
      <w:r>
        <w:rPr>
          <w:rStyle w:val="UI"/>
        </w:rPr>
        <w:t>Last one:</w:t>
      </w:r>
      <w:r>
        <w:t xml:space="preserve">      </w:t>
      </w:r>
      <w:hyperlink w:anchor="ReadingPaneMove" w:history="1">
        <w:r w:rsidR="00D74507" w:rsidRPr="00D74507">
          <w:rPr>
            <w:rStyle w:val="Hyperlink"/>
            <w:sz w:val="22"/>
          </w:rPr>
          <w:t>Change the position of the Reading Pane or turn it off</w:t>
        </w:r>
      </w:hyperlink>
    </w:p>
    <w:p w14:paraId="6903FC7F" w14:textId="095C2282" w:rsidR="002C61F0" w:rsidRDefault="002C61F0" w:rsidP="002C61F0">
      <w:pPr>
        <w:pStyle w:val="Heading2"/>
      </w:pPr>
      <w:bookmarkStart w:id="208" w:name="zdf0aace420604251b04236f944172ca6"/>
      <w:bookmarkStart w:id="209" w:name="ReadingPaneMove"/>
      <w:bookmarkStart w:id="210" w:name="_Toc406415640"/>
      <w:bookmarkEnd w:id="208"/>
      <w:r>
        <w:lastRenderedPageBreak/>
        <w:t>Change the position of the Reading Pane or turn it off</w:t>
      </w:r>
      <w:bookmarkEnd w:id="209"/>
      <w:bookmarkEnd w:id="210"/>
    </w:p>
    <w:p w14:paraId="54218539" w14:textId="507AE37F" w:rsidR="002C61F0" w:rsidRDefault="002C61F0" w:rsidP="002C61F0">
      <w:r>
        <w:t xml:space="preserve">You can also move the Reading Pane </w:t>
      </w:r>
      <w:r w:rsidR="00D74507">
        <w:t xml:space="preserve">to another position on the screen </w:t>
      </w:r>
      <w:r>
        <w:t>or turn it off altogether.</w:t>
      </w:r>
    </w:p>
    <w:p w14:paraId="2EA49571" w14:textId="7EEC8FF4" w:rsidR="002C61F0" w:rsidRDefault="002C61F0" w:rsidP="00E61BD5">
      <w:pPr>
        <w:pStyle w:val="ListParagraph"/>
        <w:numPr>
          <w:ilvl w:val="0"/>
          <w:numId w:val="49"/>
        </w:numPr>
      </w:pPr>
      <w:r>
        <w:t xml:space="preserve">On the ribbon, choose </w:t>
      </w:r>
      <w:r w:rsidRPr="002C61F0">
        <w:rPr>
          <w:b/>
        </w:rPr>
        <w:t>View</w:t>
      </w:r>
      <w:r>
        <w:t>.</w:t>
      </w:r>
    </w:p>
    <w:p w14:paraId="43646E69" w14:textId="527F6E03" w:rsidR="002C61F0" w:rsidRDefault="002C61F0" w:rsidP="00E61BD5">
      <w:pPr>
        <w:pStyle w:val="ListParagraph"/>
        <w:numPr>
          <w:ilvl w:val="0"/>
          <w:numId w:val="49"/>
        </w:numPr>
      </w:pPr>
      <w:r>
        <w:t xml:space="preserve">In the </w:t>
      </w:r>
      <w:r w:rsidRPr="002C61F0">
        <w:rPr>
          <w:b/>
        </w:rPr>
        <w:t>Layout</w:t>
      </w:r>
      <w:r>
        <w:t xml:space="preserve"> section, choose </w:t>
      </w:r>
      <w:r w:rsidRPr="002C61F0">
        <w:rPr>
          <w:b/>
        </w:rPr>
        <w:t>Reading Pane</w:t>
      </w:r>
      <w:r>
        <w:t xml:space="preserve">, and then choose </w:t>
      </w:r>
      <w:r w:rsidRPr="002C61F0">
        <w:rPr>
          <w:b/>
        </w:rPr>
        <w:t>Right</w:t>
      </w:r>
      <w:r>
        <w:t xml:space="preserve">, </w:t>
      </w:r>
      <w:r w:rsidRPr="002C61F0">
        <w:rPr>
          <w:b/>
        </w:rPr>
        <w:t>Bottom</w:t>
      </w:r>
      <w:r>
        <w:t xml:space="preserve">, or </w:t>
      </w:r>
      <w:r w:rsidRPr="002C61F0">
        <w:rPr>
          <w:b/>
        </w:rPr>
        <w:t>Off</w:t>
      </w:r>
      <w:r>
        <w:t xml:space="preserve">. </w:t>
      </w:r>
    </w:p>
    <w:p w14:paraId="36E6C79F" w14:textId="5D75E6CC" w:rsidR="002C61F0" w:rsidRDefault="002C61F0" w:rsidP="002C61F0">
      <w:pPr>
        <w:ind w:left="360"/>
      </w:pPr>
      <w:r>
        <w:rPr>
          <w:noProof/>
        </w:rPr>
        <w:drawing>
          <wp:inline distT="0" distB="0" distL="0" distR="0" wp14:anchorId="0F24118E" wp14:editId="759D8C78">
            <wp:extent cx="2906973" cy="1473958"/>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7. Customize reading pane position with circle.png"/>
                    <pic:cNvPicPr/>
                  </pic:nvPicPr>
                  <pic:blipFill>
                    <a:blip r:embed="rId90">
                      <a:extLst>
                        <a:ext uri="{28A0092B-C50C-407E-A947-70E740481C1C}">
                          <a14:useLocalDpi xmlns:a14="http://schemas.microsoft.com/office/drawing/2010/main" val="0"/>
                        </a:ext>
                      </a:extLst>
                    </a:blip>
                    <a:stretch>
                      <a:fillRect/>
                    </a:stretch>
                  </pic:blipFill>
                  <pic:spPr>
                    <a:xfrm>
                      <a:off x="0" y="0"/>
                      <a:ext cx="2933514" cy="1487416"/>
                    </a:xfrm>
                    <a:prstGeom prst="rect">
                      <a:avLst/>
                    </a:prstGeom>
                  </pic:spPr>
                </pic:pic>
              </a:graphicData>
            </a:graphic>
          </wp:inline>
        </w:drawing>
      </w:r>
    </w:p>
    <w:p w14:paraId="15765801" w14:textId="78D43C2B" w:rsidR="00D74507" w:rsidRDefault="00D74507" w:rsidP="00E61BD5">
      <w:pPr>
        <w:pStyle w:val="ListParagraph"/>
        <w:numPr>
          <w:ilvl w:val="0"/>
          <w:numId w:val="49"/>
        </w:numPr>
      </w:pPr>
      <w:r>
        <w:t xml:space="preserve">If you want to mark items as read that you’ve viewed in the reading pane, choose the </w:t>
      </w:r>
      <w:r w:rsidRPr="00D74507">
        <w:rPr>
          <w:b/>
        </w:rPr>
        <w:t>Options</w:t>
      </w:r>
      <w:r>
        <w:t xml:space="preserve"> button, and then select one or more options from the list.</w:t>
      </w:r>
    </w:p>
    <w:p w14:paraId="4890297B" w14:textId="52BCD0B1" w:rsidR="00D74507" w:rsidRDefault="00D74507" w:rsidP="00D74507">
      <w:pPr>
        <w:spacing w:before="360"/>
      </w:pPr>
      <w:r>
        <w:rPr>
          <w:rStyle w:val="UI"/>
        </w:rPr>
        <w:t>Last one:</w:t>
      </w:r>
      <w:r>
        <w:t xml:space="preserve">      </w:t>
      </w:r>
      <w:hyperlink w:anchor="Next" w:history="1">
        <w:r w:rsidRPr="00EF2F83">
          <w:rPr>
            <w:rStyle w:val="Hyperlink"/>
            <w:sz w:val="22"/>
          </w:rPr>
          <w:t>Next steps</w:t>
        </w:r>
      </w:hyperlink>
    </w:p>
    <w:p w14:paraId="6D10CC1F" w14:textId="77777777" w:rsidR="00D74507" w:rsidRPr="002C61F0" w:rsidRDefault="00D74507" w:rsidP="00D74507"/>
    <w:p w14:paraId="771FB5DF" w14:textId="58FA8547" w:rsidR="00FE307A" w:rsidRDefault="00D5488E" w:rsidP="0058320C">
      <w:pPr>
        <w:pStyle w:val="Heading1"/>
      </w:pPr>
      <w:bookmarkStart w:id="211" w:name="Next"/>
      <w:bookmarkStart w:id="212" w:name="_Toc406415641"/>
      <w:r>
        <w:lastRenderedPageBreak/>
        <w:t>Next steps</w:t>
      </w:r>
      <w:bookmarkEnd w:id="211"/>
      <w:bookmarkEnd w:id="212"/>
    </w:p>
    <w:p w14:paraId="16911F08" w14:textId="0127C479" w:rsidR="00FE307A" w:rsidRDefault="00FE307A">
      <w:r>
        <w:t xml:space="preserve">Okay, now you’ve covered the basics, and you’re ready to </w:t>
      </w:r>
      <w:r w:rsidR="001B165A">
        <w:t>start</w:t>
      </w:r>
      <w:r>
        <w:t xml:space="preserve"> turning your customers into lifelong fans of your products and services. We wish you the best!</w:t>
      </w:r>
    </w:p>
    <w:p w14:paraId="58602E07" w14:textId="77777777" w:rsidR="00834C8E" w:rsidRDefault="00834C8E" w:rsidP="00834C8E">
      <w:pPr>
        <w:pStyle w:val="Heading3"/>
      </w:pPr>
      <w:r>
        <w:t>Find more answers and training online</w:t>
      </w:r>
    </w:p>
    <w:p w14:paraId="1B967141" w14:textId="271069BC" w:rsidR="00B87D9D" w:rsidRDefault="001B165A" w:rsidP="00E61BD5">
      <w:pPr>
        <w:pStyle w:val="ListParagraph"/>
        <w:numPr>
          <w:ilvl w:val="0"/>
          <w:numId w:val="44"/>
        </w:numPr>
        <w:spacing w:after="240"/>
      </w:pPr>
      <w:r>
        <w:t xml:space="preserve">To find in-depth information and videos on CRM for Outlook, go to the </w:t>
      </w:r>
      <w:hyperlink r:id="rId91" w:history="1">
        <w:r w:rsidRPr="00C56D23">
          <w:rPr>
            <w:rStyle w:val="Hyperlink"/>
            <w:sz w:val="22"/>
            <w:szCs w:val="22"/>
          </w:rPr>
          <w:t xml:space="preserve">CRM </w:t>
        </w:r>
        <w:r w:rsidR="00C56D23" w:rsidRPr="00C56D23">
          <w:rPr>
            <w:rStyle w:val="Hyperlink"/>
            <w:sz w:val="22"/>
            <w:szCs w:val="22"/>
          </w:rPr>
          <w:t>for Outlook User’s Guide page</w:t>
        </w:r>
      </w:hyperlink>
      <w:r w:rsidR="00B87D9D">
        <w:t>.</w:t>
      </w:r>
    </w:p>
    <w:p w14:paraId="3AC0FBC8" w14:textId="4812F98B" w:rsidR="00B87D9D" w:rsidRDefault="00B87D9D" w:rsidP="00E61BD5">
      <w:pPr>
        <w:pStyle w:val="ListParagraph"/>
        <w:numPr>
          <w:ilvl w:val="0"/>
          <w:numId w:val="43"/>
        </w:numPr>
      </w:pPr>
      <w:r>
        <w:t xml:space="preserve">To learn about Microsoft Dynamics CRM basics, check out </w:t>
      </w:r>
      <w:r w:rsidR="00631CF8">
        <w:t xml:space="preserve">the </w:t>
      </w:r>
      <w:hyperlink r:id="rId92" w:history="1">
        <w:r w:rsidR="00631CF8" w:rsidRPr="00C56D23">
          <w:rPr>
            <w:rStyle w:val="Hyperlink"/>
            <w:sz w:val="22"/>
            <w:szCs w:val="22"/>
          </w:rPr>
          <w:t>CRM Basics eBook</w:t>
        </w:r>
      </w:hyperlink>
      <w:r w:rsidR="00752359">
        <w:t>.</w:t>
      </w:r>
    </w:p>
    <w:p w14:paraId="0545E3FF" w14:textId="0A472456" w:rsidR="00B87D9D" w:rsidRDefault="00834C8E" w:rsidP="00E61BD5">
      <w:pPr>
        <w:pStyle w:val="ListParagraph"/>
        <w:numPr>
          <w:ilvl w:val="0"/>
          <w:numId w:val="43"/>
        </w:numPr>
      </w:pPr>
      <w:r>
        <w:t xml:space="preserve">To find more eBooks, videos, and other great content to help you get the most out of Microsoft Dynamics CRM, check out the </w:t>
      </w:r>
      <w:r w:rsidRPr="00B87D9D">
        <w:t>CRM Customer Center</w:t>
      </w:r>
      <w:r w:rsidRPr="001B165A">
        <w:t xml:space="preserve"> </w:t>
      </w:r>
      <w:r w:rsidR="00B87D9D">
        <w:t xml:space="preserve">at </w:t>
      </w:r>
      <w:hyperlink r:id="rId93" w:history="1">
        <w:r w:rsidR="00B87D9D" w:rsidRPr="00AB5CF2">
          <w:rPr>
            <w:rStyle w:val="Hyperlink"/>
            <w:sz w:val="22"/>
            <w:szCs w:val="20"/>
          </w:rPr>
          <w:t>www.CRMCustomerCenter.com</w:t>
        </w:r>
      </w:hyperlink>
    </w:p>
    <w:p w14:paraId="370E0A0B" w14:textId="77777777" w:rsidR="009B7246" w:rsidRDefault="009B7246"/>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630"/>
      </w:tblGrid>
      <w:tr w:rsidR="009B7246" w14:paraId="59138C98" w14:textId="77777777" w:rsidTr="009B7246">
        <w:tc>
          <w:tcPr>
            <w:tcW w:w="8630" w:type="dxa"/>
            <w:shd w:val="clear" w:color="auto" w:fill="F2F2F2" w:themeFill="background1" w:themeFillShade="F2"/>
          </w:tcPr>
          <w:p w14:paraId="30A40729" w14:textId="77777777" w:rsidR="009B7246" w:rsidRDefault="009B7246" w:rsidP="009B7246">
            <w:pPr>
              <w:pStyle w:val="AlertLabel"/>
              <w:framePr w:wrap="notBeside"/>
            </w:pPr>
            <w:r>
              <w:rPr>
                <w:noProof/>
              </w:rPr>
              <w:drawing>
                <wp:inline distT="0" distB="0" distL="0" distR="0" wp14:anchorId="47E5BC3D" wp14:editId="537351DE">
                  <wp:extent cx="228600" cy="15240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8600" cy="152400"/>
                          </a:xfrm>
                          <a:prstGeom prst="rect">
                            <a:avLst/>
                          </a:prstGeom>
                        </pic:spPr>
                      </pic:pic>
                    </a:graphicData>
                  </a:graphic>
                </wp:inline>
              </w:drawing>
            </w:r>
            <w:r>
              <w:t>Talk to us</w:t>
            </w:r>
          </w:p>
          <w:p w14:paraId="1FB38E75" w14:textId="3653E2CD" w:rsidR="009B7246" w:rsidRDefault="009B7246" w:rsidP="009B7246">
            <w:pPr>
              <w:pStyle w:val="AlertText"/>
            </w:pPr>
            <w:r>
              <w:t>Is this the kind of guide you’d like to see more o</w:t>
            </w:r>
            <w:r w:rsidR="00553E14">
              <w:t xml:space="preserve">f? </w:t>
            </w:r>
            <w:r w:rsidR="00B87D9D">
              <w:t xml:space="preserve">Did we leave something out you’d like to know about? </w:t>
            </w:r>
            <w:r w:rsidR="00553E14">
              <w:t>We’d love to know what helps you, or what does</w:t>
            </w:r>
            <w:r>
              <w:t xml:space="preserve">n’t work so well. </w:t>
            </w:r>
            <w:hyperlink r:id="rId94" w:history="1">
              <w:r w:rsidRPr="00406B60">
                <w:rPr>
                  <w:rStyle w:val="Hyperlink"/>
                  <w:sz w:val="22"/>
                  <w:szCs w:val="22"/>
                </w:rPr>
                <w:t>Please take a minute to send us a quick note.</w:t>
              </w:r>
            </w:hyperlink>
            <w:r w:rsidRPr="00562608">
              <w:rPr>
                <w:rStyle w:val="Hyperlink"/>
                <w:sz w:val="22"/>
                <w:szCs w:val="22"/>
                <w:u w:val="none"/>
              </w:rPr>
              <w:t xml:space="preserve"> </w:t>
            </w:r>
            <w:r>
              <w:t>We’ll use your feedback to improve our content.</w:t>
            </w:r>
          </w:p>
          <w:p w14:paraId="466CDAD2" w14:textId="77777777" w:rsidR="009B7246" w:rsidRDefault="009B7246"/>
        </w:tc>
      </w:tr>
    </w:tbl>
    <w:p w14:paraId="5E05890B" w14:textId="3DBD2F90" w:rsidR="00FE307A" w:rsidRPr="008107E0" w:rsidRDefault="00FE307A" w:rsidP="00B447BE">
      <w:pPr>
        <w:rPr>
          <w:rFonts w:eastAsiaTheme="minorEastAsia"/>
          <w:lang w:eastAsia="zh-CN"/>
        </w:rPr>
      </w:pPr>
    </w:p>
    <w:sectPr w:rsidR="00FE307A" w:rsidRPr="008107E0" w:rsidSect="00F55488">
      <w:headerReference w:type="default" r:id="rId95"/>
      <w:footerReference w:type="default" r:id="rId96"/>
      <w:pgSz w:w="12240" w:h="15840" w:code="1"/>
      <w:pgMar w:top="1080" w:right="1800" w:bottom="720" w:left="1800" w:header="1080" w:footer="108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089BC5" w14:textId="77777777" w:rsidR="00133414" w:rsidRDefault="00133414">
      <w:r>
        <w:separator/>
      </w:r>
    </w:p>
    <w:p w14:paraId="324CAC4F" w14:textId="77777777" w:rsidR="00133414" w:rsidRDefault="00133414"/>
  </w:endnote>
  <w:endnote w:type="continuationSeparator" w:id="0">
    <w:p w14:paraId="08B0AF98" w14:textId="77777777" w:rsidR="00133414" w:rsidRDefault="00133414">
      <w:r>
        <w:continuationSeparator/>
      </w:r>
    </w:p>
    <w:p w14:paraId="7D4D1DF3" w14:textId="77777777" w:rsidR="00133414" w:rsidRDefault="001334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Light">
    <w:panose1 w:val="020B05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5356712"/>
      <w:docPartObj>
        <w:docPartGallery w:val="Page Numbers (Bottom of Page)"/>
        <w:docPartUnique/>
      </w:docPartObj>
    </w:sdtPr>
    <w:sdtEndPr>
      <w:rPr>
        <w:noProof/>
      </w:rPr>
    </w:sdtEndPr>
    <w:sdtContent>
      <w:p w14:paraId="7D864F6C" w14:textId="77777777" w:rsidR="00133414" w:rsidRDefault="00133414" w:rsidP="008E2726">
        <w:pPr>
          <w:pStyle w:val="Footer"/>
        </w:pPr>
        <w:r>
          <w:fldChar w:fldCharType="begin"/>
        </w:r>
        <w:r>
          <w:instrText xml:space="preserve"> PAGE   \* MERGEFORMAT </w:instrText>
        </w:r>
        <w:r>
          <w:fldChar w:fldCharType="separate"/>
        </w:r>
        <w:r>
          <w:rPr>
            <w:noProof/>
          </w:rPr>
          <w:t>1</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A850D4" w14:textId="77777777" w:rsidR="00133414" w:rsidRDefault="00133414" w:rsidP="00FE307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B4C19">
      <w:rPr>
        <w:rStyle w:val="PageNumber"/>
        <w:noProof/>
      </w:rPr>
      <w:t>17</w:t>
    </w:r>
    <w:r>
      <w:rPr>
        <w:rStyle w:val="PageNumber"/>
      </w:rPr>
      <w:fldChar w:fldCharType="end"/>
    </w:r>
  </w:p>
  <w:p w14:paraId="743190CE" w14:textId="77777777" w:rsidR="00133414" w:rsidRDefault="00133414" w:rsidP="000D01E2">
    <w:pPr>
      <w:pStyle w:val="PageFooter"/>
      <w:tabs>
        <w:tab w:val="right" w:pos="8460"/>
      </w:tabs>
      <w:ind w:right="90"/>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3CF9E6" w14:textId="77777777" w:rsidR="00133414" w:rsidRDefault="00133414">
      <w:r>
        <w:separator/>
      </w:r>
    </w:p>
    <w:p w14:paraId="764BADAA" w14:textId="77777777" w:rsidR="00133414" w:rsidRDefault="00133414"/>
  </w:footnote>
  <w:footnote w:type="continuationSeparator" w:id="0">
    <w:p w14:paraId="00626343" w14:textId="77777777" w:rsidR="00133414" w:rsidRDefault="00133414">
      <w:r>
        <w:continuationSeparator/>
      </w:r>
    </w:p>
    <w:p w14:paraId="5986A0A9" w14:textId="77777777" w:rsidR="00133414" w:rsidRDefault="0013341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86BCD7" w14:textId="77777777" w:rsidR="00133414" w:rsidRPr="00084B8B" w:rsidRDefault="00133414" w:rsidP="00084B8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7D0CBA"/>
    <w:multiLevelType w:val="hybridMultilevel"/>
    <w:tmpl w:val="FC224B58"/>
    <w:lvl w:ilvl="0" w:tplc="4AC858F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0C5D66"/>
    <w:multiLevelType w:val="hybridMultilevel"/>
    <w:tmpl w:val="B77A607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D301A4D"/>
    <w:multiLevelType w:val="hybridMultilevel"/>
    <w:tmpl w:val="57968AE8"/>
    <w:lvl w:ilvl="0" w:tplc="4768E35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D360B5D"/>
    <w:multiLevelType w:val="hybridMultilevel"/>
    <w:tmpl w:val="4394E5C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7402E2B"/>
    <w:multiLevelType w:val="hybridMultilevel"/>
    <w:tmpl w:val="A91E694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7E616DE"/>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296"/>
        </w:tabs>
        <w:ind w:left="1008" w:hanging="432"/>
      </w:pPr>
    </w:lvl>
    <w:lvl w:ilvl="5">
      <w:start w:val="1"/>
      <w:numFmt w:val="lowerLetter"/>
      <w:lvlText w:val="%6)"/>
      <w:lvlJc w:val="left"/>
      <w:pPr>
        <w:tabs>
          <w:tab w:val="num" w:pos="1440"/>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nsid w:val="19254472"/>
    <w:multiLevelType w:val="hybridMultilevel"/>
    <w:tmpl w:val="8014E5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B3D2285"/>
    <w:multiLevelType w:val="hybridMultilevel"/>
    <w:tmpl w:val="BD108C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B8315F7"/>
    <w:multiLevelType w:val="hybridMultilevel"/>
    <w:tmpl w:val="F4FAAA9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24F0556E"/>
    <w:multiLevelType w:val="hybridMultilevel"/>
    <w:tmpl w:val="6D76A78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DA299E"/>
    <w:multiLevelType w:val="hybridMultilevel"/>
    <w:tmpl w:val="7DCA5076"/>
    <w:lvl w:ilvl="0" w:tplc="BB5648C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74543A5"/>
    <w:multiLevelType w:val="hybridMultilevel"/>
    <w:tmpl w:val="A25875A2"/>
    <w:lvl w:ilvl="0" w:tplc="4AC858F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89520B9"/>
    <w:multiLevelType w:val="hybridMultilevel"/>
    <w:tmpl w:val="D9064832"/>
    <w:lvl w:ilvl="0" w:tplc="0A0262AC">
      <w:start w:val="1"/>
      <w:numFmt w:val="lowerRoman"/>
      <w:pStyle w:val="NumberedList3"/>
      <w:lvlText w:val="%1."/>
      <w:lvlJc w:val="righ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EE36BBC"/>
    <w:multiLevelType w:val="hybridMultilevel"/>
    <w:tmpl w:val="A3987CF0"/>
    <w:lvl w:ilvl="0" w:tplc="624EB9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2F5765D6"/>
    <w:multiLevelType w:val="hybridMultilevel"/>
    <w:tmpl w:val="32A8BA98"/>
    <w:lvl w:ilvl="0" w:tplc="C16CCB6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F840A4C"/>
    <w:multiLevelType w:val="hybridMultilevel"/>
    <w:tmpl w:val="90AC9BC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303179B4"/>
    <w:multiLevelType w:val="hybridMultilevel"/>
    <w:tmpl w:val="77AEAC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0A84ACD"/>
    <w:multiLevelType w:val="hybridMultilevel"/>
    <w:tmpl w:val="C7DE3D0E"/>
    <w:lvl w:ilvl="0" w:tplc="639E311C">
      <w:start w:val="1"/>
      <w:numFmt w:val="bullet"/>
      <w:pStyle w:val="BulletedList5"/>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nsid w:val="34C64490"/>
    <w:multiLevelType w:val="hybridMultilevel"/>
    <w:tmpl w:val="1C1E095C"/>
    <w:lvl w:ilvl="0" w:tplc="950EBB7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5F10AC9"/>
    <w:multiLevelType w:val="hybridMultilevel"/>
    <w:tmpl w:val="32740E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E795FAD"/>
    <w:multiLevelType w:val="hybridMultilevel"/>
    <w:tmpl w:val="2084CCA6"/>
    <w:lvl w:ilvl="0" w:tplc="8330651A">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43D21087"/>
    <w:multiLevelType w:val="hybridMultilevel"/>
    <w:tmpl w:val="85860E4E"/>
    <w:lvl w:ilvl="0" w:tplc="BEAC3F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453D70D5"/>
    <w:multiLevelType w:val="singleLevel"/>
    <w:tmpl w:val="C18CBD38"/>
    <w:lvl w:ilvl="0">
      <w:start w:val="1"/>
      <w:numFmt w:val="bullet"/>
      <w:pStyle w:val="BulletedList1"/>
      <w:lvlText w:val=""/>
      <w:lvlJc w:val="left"/>
      <w:pPr>
        <w:tabs>
          <w:tab w:val="num" w:pos="360"/>
        </w:tabs>
        <w:ind w:left="360" w:hanging="360"/>
      </w:pPr>
      <w:rPr>
        <w:rFonts w:ascii="Symbol" w:hAnsi="Symbol" w:hint="default"/>
      </w:rPr>
    </w:lvl>
  </w:abstractNum>
  <w:abstractNum w:abstractNumId="23">
    <w:nsid w:val="4545235B"/>
    <w:multiLevelType w:val="hybridMultilevel"/>
    <w:tmpl w:val="31C8479A"/>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680577C"/>
    <w:multiLevelType w:val="hybridMultilevel"/>
    <w:tmpl w:val="EC7CE0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47DE5012"/>
    <w:multiLevelType w:val="hybridMultilevel"/>
    <w:tmpl w:val="2F08C1C6"/>
    <w:lvl w:ilvl="0" w:tplc="4768E35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4CDE2610"/>
    <w:multiLevelType w:val="hybridMultilevel"/>
    <w:tmpl w:val="643250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52FF46B5"/>
    <w:multiLevelType w:val="hybridMultilevel"/>
    <w:tmpl w:val="8838456A"/>
    <w:lvl w:ilvl="0" w:tplc="ABB26A20">
      <w:start w:val="1"/>
      <w:numFmt w:val="bullet"/>
      <w:pStyle w:val="BulletedList3"/>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53564A43"/>
    <w:multiLevelType w:val="hybridMultilevel"/>
    <w:tmpl w:val="5DDE87F4"/>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53965F22"/>
    <w:multiLevelType w:val="hybridMultilevel"/>
    <w:tmpl w:val="BC9EAC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53A47B4B"/>
    <w:multiLevelType w:val="hybridMultilevel"/>
    <w:tmpl w:val="EA8483F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57F49224">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4160F23"/>
    <w:multiLevelType w:val="hybridMultilevel"/>
    <w:tmpl w:val="CE0EAA40"/>
    <w:lvl w:ilvl="0" w:tplc="55867E6E">
      <w:start w:val="1"/>
      <w:numFmt w:val="bullet"/>
      <w:pStyle w:val="BulletedList4"/>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nsid w:val="54E064F9"/>
    <w:multiLevelType w:val="hybridMultilevel"/>
    <w:tmpl w:val="A91E694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5BD078DB"/>
    <w:multiLevelType w:val="hybridMultilevel"/>
    <w:tmpl w:val="8BA6E20A"/>
    <w:lvl w:ilvl="0" w:tplc="7D98A5D8">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F1E4BF5"/>
    <w:multiLevelType w:val="hybridMultilevel"/>
    <w:tmpl w:val="83D051D4"/>
    <w:lvl w:ilvl="0" w:tplc="54E8A2D8">
      <w:start w:val="1"/>
      <w:numFmt w:val="lowerLetter"/>
      <w:pStyle w:val="NumberedList5"/>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5">
    <w:nsid w:val="615E1778"/>
    <w:multiLevelType w:val="hybridMultilevel"/>
    <w:tmpl w:val="60CA7C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621A3F23"/>
    <w:multiLevelType w:val="hybridMultilevel"/>
    <w:tmpl w:val="E0187932"/>
    <w:lvl w:ilvl="0" w:tplc="92A2F7EC">
      <w:start w:val="1"/>
      <w:numFmt w:val="decimal"/>
      <w:pStyle w:val="NumberedList4"/>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nsid w:val="65D74745"/>
    <w:multiLevelType w:val="hybridMultilevel"/>
    <w:tmpl w:val="55FC2E7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688872DA"/>
    <w:multiLevelType w:val="hybridMultilevel"/>
    <w:tmpl w:val="EF2884D6"/>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57F49224">
      <w:start w:val="1"/>
      <w:numFmt w:val="decimal"/>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69C27DC9"/>
    <w:multiLevelType w:val="hybridMultilevel"/>
    <w:tmpl w:val="BF86E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A7B3B17"/>
    <w:multiLevelType w:val="hybridMultilevel"/>
    <w:tmpl w:val="60B0957A"/>
    <w:lvl w:ilvl="0" w:tplc="90E2B696">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AFA4775"/>
    <w:multiLevelType w:val="hybridMultilevel"/>
    <w:tmpl w:val="47A62C0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B8B02E5"/>
    <w:multiLevelType w:val="hybridMultilevel"/>
    <w:tmpl w:val="7F5A1B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6BE04C38"/>
    <w:multiLevelType w:val="singleLevel"/>
    <w:tmpl w:val="C082E402"/>
    <w:lvl w:ilvl="0">
      <w:start w:val="1"/>
      <w:numFmt w:val="lowerLetter"/>
      <w:pStyle w:val="NumberedList2"/>
      <w:lvlText w:val="%1."/>
      <w:lvlJc w:val="left"/>
      <w:pPr>
        <w:ind w:left="720" w:hanging="360"/>
      </w:pPr>
      <w:rPr>
        <w:rFonts w:hint="default"/>
      </w:rPr>
    </w:lvl>
  </w:abstractNum>
  <w:abstractNum w:abstractNumId="44">
    <w:nsid w:val="70C804DC"/>
    <w:multiLevelType w:val="singleLevel"/>
    <w:tmpl w:val="0E204A60"/>
    <w:lvl w:ilvl="0">
      <w:start w:val="1"/>
      <w:numFmt w:val="bullet"/>
      <w:pStyle w:val="BulletedList2"/>
      <w:lvlText w:val=""/>
      <w:lvlJc w:val="left"/>
      <w:pPr>
        <w:tabs>
          <w:tab w:val="num" w:pos="720"/>
        </w:tabs>
        <w:ind w:left="720" w:hanging="360"/>
      </w:pPr>
      <w:rPr>
        <w:rFonts w:ascii="Symbol" w:hAnsi="Symbol" w:hint="default"/>
      </w:rPr>
    </w:lvl>
  </w:abstractNum>
  <w:abstractNum w:abstractNumId="45">
    <w:nsid w:val="71BB74F4"/>
    <w:multiLevelType w:val="singleLevel"/>
    <w:tmpl w:val="72C0C128"/>
    <w:lvl w:ilvl="0">
      <w:start w:val="1"/>
      <w:numFmt w:val="decimal"/>
      <w:pStyle w:val="NumberedList1"/>
      <w:lvlText w:val="%1."/>
      <w:lvlJc w:val="left"/>
      <w:pPr>
        <w:tabs>
          <w:tab w:val="num" w:pos="360"/>
        </w:tabs>
        <w:ind w:left="360" w:hanging="360"/>
      </w:pPr>
      <w:rPr>
        <w:rFonts w:hint="default"/>
      </w:rPr>
    </w:lvl>
  </w:abstractNum>
  <w:abstractNum w:abstractNumId="46">
    <w:nsid w:val="71CE4976"/>
    <w:multiLevelType w:val="hybridMultilevel"/>
    <w:tmpl w:val="D944B976"/>
    <w:lvl w:ilvl="0" w:tplc="F99A2C6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7A54051"/>
    <w:multiLevelType w:val="hybridMultilevel"/>
    <w:tmpl w:val="5C687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DD5AEB"/>
    <w:multiLevelType w:val="hybridMultilevel"/>
    <w:tmpl w:val="6C18554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7E640FD6"/>
    <w:multiLevelType w:val="hybridMultilevel"/>
    <w:tmpl w:val="4970C3DC"/>
    <w:lvl w:ilvl="0" w:tplc="F99A2C6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2"/>
  </w:num>
  <w:num w:numId="2">
    <w:abstractNumId w:val="45"/>
  </w:num>
  <w:num w:numId="3">
    <w:abstractNumId w:val="44"/>
  </w:num>
  <w:num w:numId="4">
    <w:abstractNumId w:val="43"/>
  </w:num>
  <w:num w:numId="5">
    <w:abstractNumId w:val="5"/>
  </w:num>
  <w:num w:numId="6">
    <w:abstractNumId w:val="27"/>
  </w:num>
  <w:num w:numId="7">
    <w:abstractNumId w:val="31"/>
  </w:num>
  <w:num w:numId="8">
    <w:abstractNumId w:val="17"/>
  </w:num>
  <w:num w:numId="9">
    <w:abstractNumId w:val="12"/>
  </w:num>
  <w:num w:numId="10">
    <w:abstractNumId w:val="36"/>
  </w:num>
  <w:num w:numId="11">
    <w:abstractNumId w:val="34"/>
  </w:num>
  <w:num w:numId="12">
    <w:abstractNumId w:val="20"/>
  </w:num>
  <w:num w:numId="13">
    <w:abstractNumId w:val="26"/>
  </w:num>
  <w:num w:numId="14">
    <w:abstractNumId w:val="21"/>
  </w:num>
  <w:num w:numId="15">
    <w:abstractNumId w:val="7"/>
  </w:num>
  <w:num w:numId="16">
    <w:abstractNumId w:val="39"/>
  </w:num>
  <w:num w:numId="17">
    <w:abstractNumId w:val="4"/>
  </w:num>
  <w:num w:numId="18">
    <w:abstractNumId w:val="32"/>
  </w:num>
  <w:num w:numId="19">
    <w:abstractNumId w:val="19"/>
  </w:num>
  <w:num w:numId="20">
    <w:abstractNumId w:val="23"/>
  </w:num>
  <w:num w:numId="21">
    <w:abstractNumId w:val="28"/>
  </w:num>
  <w:num w:numId="22">
    <w:abstractNumId w:val="1"/>
  </w:num>
  <w:num w:numId="23">
    <w:abstractNumId w:val="40"/>
  </w:num>
  <w:num w:numId="24">
    <w:abstractNumId w:val="6"/>
  </w:num>
  <w:num w:numId="25">
    <w:abstractNumId w:val="8"/>
  </w:num>
  <w:num w:numId="26">
    <w:abstractNumId w:val="3"/>
  </w:num>
  <w:num w:numId="27">
    <w:abstractNumId w:val="48"/>
  </w:num>
  <w:num w:numId="28">
    <w:abstractNumId w:val="30"/>
  </w:num>
  <w:num w:numId="29">
    <w:abstractNumId w:val="35"/>
  </w:num>
  <w:num w:numId="30">
    <w:abstractNumId w:val="14"/>
  </w:num>
  <w:num w:numId="31">
    <w:abstractNumId w:val="37"/>
  </w:num>
  <w:num w:numId="32">
    <w:abstractNumId w:val="18"/>
  </w:num>
  <w:num w:numId="33">
    <w:abstractNumId w:val="0"/>
  </w:num>
  <w:num w:numId="34">
    <w:abstractNumId w:val="11"/>
  </w:num>
  <w:num w:numId="35">
    <w:abstractNumId w:val="47"/>
  </w:num>
  <w:num w:numId="36">
    <w:abstractNumId w:val="42"/>
  </w:num>
  <w:num w:numId="37">
    <w:abstractNumId w:val="24"/>
  </w:num>
  <w:num w:numId="38">
    <w:abstractNumId w:val="2"/>
  </w:num>
  <w:num w:numId="39">
    <w:abstractNumId w:val="25"/>
  </w:num>
  <w:num w:numId="40">
    <w:abstractNumId w:val="38"/>
  </w:num>
  <w:num w:numId="41">
    <w:abstractNumId w:val="33"/>
  </w:num>
  <w:num w:numId="42">
    <w:abstractNumId w:val="15"/>
  </w:num>
  <w:num w:numId="43">
    <w:abstractNumId w:val="16"/>
  </w:num>
  <w:num w:numId="44">
    <w:abstractNumId w:val="29"/>
  </w:num>
  <w:num w:numId="45">
    <w:abstractNumId w:val="41"/>
  </w:num>
  <w:num w:numId="46">
    <w:abstractNumId w:val="9"/>
  </w:num>
  <w:num w:numId="47">
    <w:abstractNumId w:val="10"/>
  </w:num>
  <w:num w:numId="48">
    <w:abstractNumId w:val="13"/>
  </w:num>
  <w:num w:numId="49">
    <w:abstractNumId w:val="49"/>
  </w:num>
  <w:num w:numId="50">
    <w:abstractNumId w:val="4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displayBackgroundShape/>
  <w:activeWritingStyle w:appName="MSWord" w:lang="en-US" w:vendorID="64" w:dllVersion="131078" w:nlCheck="1" w:checkStyle="1"/>
  <w:activeWritingStyle w:appName="MSWord" w:lang="en-US" w:vendorID="8" w:dllVersion="513" w:checkStyle="1"/>
  <w:proofState w:spelling="clean" w:grammar="clean"/>
  <w:linkStyles/>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360"/>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07A"/>
    <w:rsid w:val="00000947"/>
    <w:rsid w:val="00003423"/>
    <w:rsid w:val="000045DD"/>
    <w:rsid w:val="00005B87"/>
    <w:rsid w:val="00007DEB"/>
    <w:rsid w:val="000105B5"/>
    <w:rsid w:val="00011F59"/>
    <w:rsid w:val="00014401"/>
    <w:rsid w:val="0001793A"/>
    <w:rsid w:val="0002584E"/>
    <w:rsid w:val="000279F4"/>
    <w:rsid w:val="000279FD"/>
    <w:rsid w:val="000315C1"/>
    <w:rsid w:val="0003170C"/>
    <w:rsid w:val="00032186"/>
    <w:rsid w:val="00036128"/>
    <w:rsid w:val="00037727"/>
    <w:rsid w:val="00037CE8"/>
    <w:rsid w:val="00041B73"/>
    <w:rsid w:val="00043679"/>
    <w:rsid w:val="00045FE3"/>
    <w:rsid w:val="00047637"/>
    <w:rsid w:val="0005170A"/>
    <w:rsid w:val="000543DD"/>
    <w:rsid w:val="000561D9"/>
    <w:rsid w:val="000565A6"/>
    <w:rsid w:val="00057324"/>
    <w:rsid w:val="00057AA1"/>
    <w:rsid w:val="00057CF3"/>
    <w:rsid w:val="00061555"/>
    <w:rsid w:val="00063512"/>
    <w:rsid w:val="00063D4C"/>
    <w:rsid w:val="000651DD"/>
    <w:rsid w:val="00072AA8"/>
    <w:rsid w:val="00072DB6"/>
    <w:rsid w:val="00073BAF"/>
    <w:rsid w:val="00076608"/>
    <w:rsid w:val="0008205E"/>
    <w:rsid w:val="00082E89"/>
    <w:rsid w:val="00084B8B"/>
    <w:rsid w:val="00085199"/>
    <w:rsid w:val="00086AC6"/>
    <w:rsid w:val="00091F16"/>
    <w:rsid w:val="0009387C"/>
    <w:rsid w:val="000A1810"/>
    <w:rsid w:val="000A2482"/>
    <w:rsid w:val="000A31D2"/>
    <w:rsid w:val="000A4ADB"/>
    <w:rsid w:val="000A4E40"/>
    <w:rsid w:val="000A5E65"/>
    <w:rsid w:val="000A610E"/>
    <w:rsid w:val="000A6CBD"/>
    <w:rsid w:val="000B0C8A"/>
    <w:rsid w:val="000C0990"/>
    <w:rsid w:val="000C1753"/>
    <w:rsid w:val="000C1A00"/>
    <w:rsid w:val="000C499B"/>
    <w:rsid w:val="000C50EC"/>
    <w:rsid w:val="000D01E2"/>
    <w:rsid w:val="000D39CE"/>
    <w:rsid w:val="000D5C96"/>
    <w:rsid w:val="000D62C6"/>
    <w:rsid w:val="000E6239"/>
    <w:rsid w:val="000E6AB8"/>
    <w:rsid w:val="000E6C05"/>
    <w:rsid w:val="000E6FCA"/>
    <w:rsid w:val="000E74AD"/>
    <w:rsid w:val="000F2F3B"/>
    <w:rsid w:val="000F31D6"/>
    <w:rsid w:val="000F6813"/>
    <w:rsid w:val="000F7D3A"/>
    <w:rsid w:val="000F7E73"/>
    <w:rsid w:val="00100CBE"/>
    <w:rsid w:val="00101005"/>
    <w:rsid w:val="00103526"/>
    <w:rsid w:val="001073E3"/>
    <w:rsid w:val="00111E14"/>
    <w:rsid w:val="00113716"/>
    <w:rsid w:val="001145EC"/>
    <w:rsid w:val="00121E6A"/>
    <w:rsid w:val="00123004"/>
    <w:rsid w:val="00123E59"/>
    <w:rsid w:val="00125644"/>
    <w:rsid w:val="0012634E"/>
    <w:rsid w:val="001263E1"/>
    <w:rsid w:val="001265A8"/>
    <w:rsid w:val="00127D8D"/>
    <w:rsid w:val="00131CF4"/>
    <w:rsid w:val="00133414"/>
    <w:rsid w:val="00133DD8"/>
    <w:rsid w:val="00134C36"/>
    <w:rsid w:val="00136B7A"/>
    <w:rsid w:val="001371E5"/>
    <w:rsid w:val="00140860"/>
    <w:rsid w:val="00142359"/>
    <w:rsid w:val="0014679A"/>
    <w:rsid w:val="00146B9B"/>
    <w:rsid w:val="00150EB1"/>
    <w:rsid w:val="00151AD0"/>
    <w:rsid w:val="001549CE"/>
    <w:rsid w:val="00156958"/>
    <w:rsid w:val="00156A24"/>
    <w:rsid w:val="00162E0A"/>
    <w:rsid w:val="00163516"/>
    <w:rsid w:val="00164119"/>
    <w:rsid w:val="00166175"/>
    <w:rsid w:val="00170ED2"/>
    <w:rsid w:val="001725C1"/>
    <w:rsid w:val="0017463F"/>
    <w:rsid w:val="00174832"/>
    <w:rsid w:val="001757E3"/>
    <w:rsid w:val="001765FF"/>
    <w:rsid w:val="00180752"/>
    <w:rsid w:val="001819E2"/>
    <w:rsid w:val="0018356C"/>
    <w:rsid w:val="00183579"/>
    <w:rsid w:val="00190763"/>
    <w:rsid w:val="00197055"/>
    <w:rsid w:val="001A217E"/>
    <w:rsid w:val="001A5C36"/>
    <w:rsid w:val="001A7150"/>
    <w:rsid w:val="001A7A5D"/>
    <w:rsid w:val="001B130B"/>
    <w:rsid w:val="001B165A"/>
    <w:rsid w:val="001B3C26"/>
    <w:rsid w:val="001B4ADA"/>
    <w:rsid w:val="001C2206"/>
    <w:rsid w:val="001C2FEA"/>
    <w:rsid w:val="001C3A6D"/>
    <w:rsid w:val="001C4126"/>
    <w:rsid w:val="001C5B5F"/>
    <w:rsid w:val="001C5BD7"/>
    <w:rsid w:val="001D0A33"/>
    <w:rsid w:val="001D1A74"/>
    <w:rsid w:val="001D23E6"/>
    <w:rsid w:val="001D45A7"/>
    <w:rsid w:val="001D5863"/>
    <w:rsid w:val="001E0BEE"/>
    <w:rsid w:val="001E1B34"/>
    <w:rsid w:val="001E2E70"/>
    <w:rsid w:val="001F2F9D"/>
    <w:rsid w:val="001F4758"/>
    <w:rsid w:val="001F51CF"/>
    <w:rsid w:val="00203801"/>
    <w:rsid w:val="00204E0D"/>
    <w:rsid w:val="002065DF"/>
    <w:rsid w:val="00215569"/>
    <w:rsid w:val="00216155"/>
    <w:rsid w:val="00221094"/>
    <w:rsid w:val="00227D12"/>
    <w:rsid w:val="00230449"/>
    <w:rsid w:val="00231824"/>
    <w:rsid w:val="0023279D"/>
    <w:rsid w:val="0023280D"/>
    <w:rsid w:val="00232EA3"/>
    <w:rsid w:val="00232F81"/>
    <w:rsid w:val="00234A70"/>
    <w:rsid w:val="0023692F"/>
    <w:rsid w:val="0024012C"/>
    <w:rsid w:val="00240E2C"/>
    <w:rsid w:val="002457A8"/>
    <w:rsid w:val="002459E0"/>
    <w:rsid w:val="00246F57"/>
    <w:rsid w:val="00250542"/>
    <w:rsid w:val="002506C8"/>
    <w:rsid w:val="00250D8E"/>
    <w:rsid w:val="00254896"/>
    <w:rsid w:val="00254BA8"/>
    <w:rsid w:val="002572AE"/>
    <w:rsid w:val="00260C99"/>
    <w:rsid w:val="0026173D"/>
    <w:rsid w:val="00266675"/>
    <w:rsid w:val="00267A96"/>
    <w:rsid w:val="00267B8E"/>
    <w:rsid w:val="002726F8"/>
    <w:rsid w:val="002749B3"/>
    <w:rsid w:val="00274A4C"/>
    <w:rsid w:val="002758FF"/>
    <w:rsid w:val="00282EBE"/>
    <w:rsid w:val="00283545"/>
    <w:rsid w:val="00284F3B"/>
    <w:rsid w:val="00294C39"/>
    <w:rsid w:val="002A02A0"/>
    <w:rsid w:val="002A35CD"/>
    <w:rsid w:val="002A3976"/>
    <w:rsid w:val="002A4AC2"/>
    <w:rsid w:val="002A4B06"/>
    <w:rsid w:val="002A5345"/>
    <w:rsid w:val="002A5D5D"/>
    <w:rsid w:val="002B142B"/>
    <w:rsid w:val="002B2D7E"/>
    <w:rsid w:val="002B433B"/>
    <w:rsid w:val="002B4443"/>
    <w:rsid w:val="002B447F"/>
    <w:rsid w:val="002B780E"/>
    <w:rsid w:val="002C1A21"/>
    <w:rsid w:val="002C25A5"/>
    <w:rsid w:val="002C29BE"/>
    <w:rsid w:val="002C5BB8"/>
    <w:rsid w:val="002C61F0"/>
    <w:rsid w:val="002C688E"/>
    <w:rsid w:val="002D27B3"/>
    <w:rsid w:val="002D7919"/>
    <w:rsid w:val="002E0399"/>
    <w:rsid w:val="002E0C39"/>
    <w:rsid w:val="002E3A79"/>
    <w:rsid w:val="002F4515"/>
    <w:rsid w:val="002F51C1"/>
    <w:rsid w:val="002F7DAD"/>
    <w:rsid w:val="00306361"/>
    <w:rsid w:val="00307AE5"/>
    <w:rsid w:val="00307F5A"/>
    <w:rsid w:val="003119F7"/>
    <w:rsid w:val="00312867"/>
    <w:rsid w:val="00315235"/>
    <w:rsid w:val="00316317"/>
    <w:rsid w:val="00320D05"/>
    <w:rsid w:val="00325451"/>
    <w:rsid w:val="0032575A"/>
    <w:rsid w:val="0032693C"/>
    <w:rsid w:val="003272E6"/>
    <w:rsid w:val="00327C46"/>
    <w:rsid w:val="00335FD3"/>
    <w:rsid w:val="00337DFB"/>
    <w:rsid w:val="00341C28"/>
    <w:rsid w:val="00342D95"/>
    <w:rsid w:val="0034487D"/>
    <w:rsid w:val="00351D4A"/>
    <w:rsid w:val="00352ABC"/>
    <w:rsid w:val="00352CB0"/>
    <w:rsid w:val="00357CEE"/>
    <w:rsid w:val="00360891"/>
    <w:rsid w:val="0036148F"/>
    <w:rsid w:val="003622E6"/>
    <w:rsid w:val="00362332"/>
    <w:rsid w:val="00364944"/>
    <w:rsid w:val="003651B7"/>
    <w:rsid w:val="00367A91"/>
    <w:rsid w:val="00370269"/>
    <w:rsid w:val="00370FDC"/>
    <w:rsid w:val="003725F0"/>
    <w:rsid w:val="00373388"/>
    <w:rsid w:val="00373B27"/>
    <w:rsid w:val="00381977"/>
    <w:rsid w:val="00383D5A"/>
    <w:rsid w:val="003848FB"/>
    <w:rsid w:val="00385F6A"/>
    <w:rsid w:val="0038646A"/>
    <w:rsid w:val="003869A4"/>
    <w:rsid w:val="003872BF"/>
    <w:rsid w:val="0039030C"/>
    <w:rsid w:val="00392039"/>
    <w:rsid w:val="00393690"/>
    <w:rsid w:val="00395590"/>
    <w:rsid w:val="0039794D"/>
    <w:rsid w:val="003A3A66"/>
    <w:rsid w:val="003A4824"/>
    <w:rsid w:val="003A737E"/>
    <w:rsid w:val="003B17C8"/>
    <w:rsid w:val="003B2710"/>
    <w:rsid w:val="003B39C3"/>
    <w:rsid w:val="003B4CFD"/>
    <w:rsid w:val="003B56B0"/>
    <w:rsid w:val="003B7D71"/>
    <w:rsid w:val="003C2D2E"/>
    <w:rsid w:val="003C310E"/>
    <w:rsid w:val="003C45F9"/>
    <w:rsid w:val="003C625C"/>
    <w:rsid w:val="003D07F3"/>
    <w:rsid w:val="003D0ED4"/>
    <w:rsid w:val="003D172C"/>
    <w:rsid w:val="003D4926"/>
    <w:rsid w:val="003D5103"/>
    <w:rsid w:val="003D7D31"/>
    <w:rsid w:val="003E673C"/>
    <w:rsid w:val="003E6B8A"/>
    <w:rsid w:val="003F1F15"/>
    <w:rsid w:val="003F3BD0"/>
    <w:rsid w:val="003F5553"/>
    <w:rsid w:val="003F5628"/>
    <w:rsid w:val="003F629D"/>
    <w:rsid w:val="003F71F6"/>
    <w:rsid w:val="003F73E3"/>
    <w:rsid w:val="004047E7"/>
    <w:rsid w:val="00406B60"/>
    <w:rsid w:val="00407DDD"/>
    <w:rsid w:val="004108B6"/>
    <w:rsid w:val="0041179C"/>
    <w:rsid w:val="00411999"/>
    <w:rsid w:val="004133EB"/>
    <w:rsid w:val="00414E67"/>
    <w:rsid w:val="004160E3"/>
    <w:rsid w:val="0041688F"/>
    <w:rsid w:val="00417A0F"/>
    <w:rsid w:val="00420A4E"/>
    <w:rsid w:val="0042137F"/>
    <w:rsid w:val="004265EB"/>
    <w:rsid w:val="00427153"/>
    <w:rsid w:val="00430606"/>
    <w:rsid w:val="00431479"/>
    <w:rsid w:val="00433975"/>
    <w:rsid w:val="00436E10"/>
    <w:rsid w:val="00440550"/>
    <w:rsid w:val="004410FE"/>
    <w:rsid w:val="004426BC"/>
    <w:rsid w:val="00443C59"/>
    <w:rsid w:val="004449D6"/>
    <w:rsid w:val="00447ACF"/>
    <w:rsid w:val="004510BC"/>
    <w:rsid w:val="0045239D"/>
    <w:rsid w:val="00452CB1"/>
    <w:rsid w:val="00453D74"/>
    <w:rsid w:val="00455A3C"/>
    <w:rsid w:val="00456301"/>
    <w:rsid w:val="00470183"/>
    <w:rsid w:val="004715C4"/>
    <w:rsid w:val="00471B14"/>
    <w:rsid w:val="00473FA6"/>
    <w:rsid w:val="004755E4"/>
    <w:rsid w:val="00476C2E"/>
    <w:rsid w:val="00477ACF"/>
    <w:rsid w:val="00480754"/>
    <w:rsid w:val="00484896"/>
    <w:rsid w:val="00485B16"/>
    <w:rsid w:val="00487B60"/>
    <w:rsid w:val="00487DFC"/>
    <w:rsid w:val="00487F15"/>
    <w:rsid w:val="004922C2"/>
    <w:rsid w:val="00492B21"/>
    <w:rsid w:val="00497372"/>
    <w:rsid w:val="004A1001"/>
    <w:rsid w:val="004A2A07"/>
    <w:rsid w:val="004A3DAA"/>
    <w:rsid w:val="004A3E79"/>
    <w:rsid w:val="004A7503"/>
    <w:rsid w:val="004A7974"/>
    <w:rsid w:val="004B13F7"/>
    <w:rsid w:val="004B1A9F"/>
    <w:rsid w:val="004B4F68"/>
    <w:rsid w:val="004B7005"/>
    <w:rsid w:val="004B72F8"/>
    <w:rsid w:val="004B777E"/>
    <w:rsid w:val="004C191A"/>
    <w:rsid w:val="004C29B4"/>
    <w:rsid w:val="004D3818"/>
    <w:rsid w:val="004F43E3"/>
    <w:rsid w:val="004F44CE"/>
    <w:rsid w:val="004F6FB5"/>
    <w:rsid w:val="00500BE4"/>
    <w:rsid w:val="00500D89"/>
    <w:rsid w:val="00501C10"/>
    <w:rsid w:val="00502FFA"/>
    <w:rsid w:val="0050318D"/>
    <w:rsid w:val="0050355B"/>
    <w:rsid w:val="0050442B"/>
    <w:rsid w:val="005054BC"/>
    <w:rsid w:val="00505C55"/>
    <w:rsid w:val="00507215"/>
    <w:rsid w:val="00510761"/>
    <w:rsid w:val="00512557"/>
    <w:rsid w:val="00512914"/>
    <w:rsid w:val="00512F95"/>
    <w:rsid w:val="005137A7"/>
    <w:rsid w:val="00520517"/>
    <w:rsid w:val="00524BC2"/>
    <w:rsid w:val="00524BD4"/>
    <w:rsid w:val="00525569"/>
    <w:rsid w:val="00526190"/>
    <w:rsid w:val="00531ED7"/>
    <w:rsid w:val="0053220E"/>
    <w:rsid w:val="00533117"/>
    <w:rsid w:val="00534476"/>
    <w:rsid w:val="00537FCB"/>
    <w:rsid w:val="0054253D"/>
    <w:rsid w:val="00542941"/>
    <w:rsid w:val="00547614"/>
    <w:rsid w:val="00550858"/>
    <w:rsid w:val="00551E71"/>
    <w:rsid w:val="00552E9A"/>
    <w:rsid w:val="00553186"/>
    <w:rsid w:val="00553E14"/>
    <w:rsid w:val="00554854"/>
    <w:rsid w:val="00554B20"/>
    <w:rsid w:val="00554D37"/>
    <w:rsid w:val="00557EDC"/>
    <w:rsid w:val="00560B16"/>
    <w:rsid w:val="005623C3"/>
    <w:rsid w:val="00562608"/>
    <w:rsid w:val="00563743"/>
    <w:rsid w:val="005645BE"/>
    <w:rsid w:val="00565CB8"/>
    <w:rsid w:val="005661D4"/>
    <w:rsid w:val="005667B3"/>
    <w:rsid w:val="00566C30"/>
    <w:rsid w:val="0057215B"/>
    <w:rsid w:val="005738C1"/>
    <w:rsid w:val="00577647"/>
    <w:rsid w:val="0058197F"/>
    <w:rsid w:val="0058274B"/>
    <w:rsid w:val="0058320C"/>
    <w:rsid w:val="00584349"/>
    <w:rsid w:val="00585E21"/>
    <w:rsid w:val="0058625A"/>
    <w:rsid w:val="00591525"/>
    <w:rsid w:val="005928D3"/>
    <w:rsid w:val="00593292"/>
    <w:rsid w:val="00596B7C"/>
    <w:rsid w:val="00596EB0"/>
    <w:rsid w:val="005A03DC"/>
    <w:rsid w:val="005A0A44"/>
    <w:rsid w:val="005A2314"/>
    <w:rsid w:val="005A26D3"/>
    <w:rsid w:val="005A2A5B"/>
    <w:rsid w:val="005A40D8"/>
    <w:rsid w:val="005A4BB2"/>
    <w:rsid w:val="005B1CA6"/>
    <w:rsid w:val="005B2D6E"/>
    <w:rsid w:val="005B4C19"/>
    <w:rsid w:val="005B4DEB"/>
    <w:rsid w:val="005B50F7"/>
    <w:rsid w:val="005B7055"/>
    <w:rsid w:val="005C3A89"/>
    <w:rsid w:val="005C469E"/>
    <w:rsid w:val="005C79A9"/>
    <w:rsid w:val="005D13D8"/>
    <w:rsid w:val="005D447D"/>
    <w:rsid w:val="005D5A74"/>
    <w:rsid w:val="005D73CF"/>
    <w:rsid w:val="005D7D69"/>
    <w:rsid w:val="005F410D"/>
    <w:rsid w:val="005F54AF"/>
    <w:rsid w:val="005F71C6"/>
    <w:rsid w:val="005F76D1"/>
    <w:rsid w:val="005F7EE5"/>
    <w:rsid w:val="0060016C"/>
    <w:rsid w:val="00604346"/>
    <w:rsid w:val="00605A7E"/>
    <w:rsid w:val="006066A7"/>
    <w:rsid w:val="0060699C"/>
    <w:rsid w:val="00614EFF"/>
    <w:rsid w:val="006153A3"/>
    <w:rsid w:val="00621E47"/>
    <w:rsid w:val="00622316"/>
    <w:rsid w:val="006228A8"/>
    <w:rsid w:val="00622DB0"/>
    <w:rsid w:val="0062367F"/>
    <w:rsid w:val="0062388F"/>
    <w:rsid w:val="006300D3"/>
    <w:rsid w:val="006318C6"/>
    <w:rsid w:val="00631CF8"/>
    <w:rsid w:val="00637DA7"/>
    <w:rsid w:val="00637ED0"/>
    <w:rsid w:val="00640D39"/>
    <w:rsid w:val="00642A78"/>
    <w:rsid w:val="00643923"/>
    <w:rsid w:val="00644CD8"/>
    <w:rsid w:val="006456B6"/>
    <w:rsid w:val="00645D9E"/>
    <w:rsid w:val="00647479"/>
    <w:rsid w:val="00647623"/>
    <w:rsid w:val="00651C54"/>
    <w:rsid w:val="00652D88"/>
    <w:rsid w:val="00653455"/>
    <w:rsid w:val="00653A21"/>
    <w:rsid w:val="006563E9"/>
    <w:rsid w:val="00657C96"/>
    <w:rsid w:val="00661F29"/>
    <w:rsid w:val="0066510B"/>
    <w:rsid w:val="006658FE"/>
    <w:rsid w:val="00666439"/>
    <w:rsid w:val="0066790F"/>
    <w:rsid w:val="00671DDE"/>
    <w:rsid w:val="00675706"/>
    <w:rsid w:val="006776BA"/>
    <w:rsid w:val="00680CC9"/>
    <w:rsid w:val="0068154F"/>
    <w:rsid w:val="00681D37"/>
    <w:rsid w:val="00686E2E"/>
    <w:rsid w:val="00686E46"/>
    <w:rsid w:val="00693C77"/>
    <w:rsid w:val="006A06E3"/>
    <w:rsid w:val="006A09B5"/>
    <w:rsid w:val="006A2137"/>
    <w:rsid w:val="006A4562"/>
    <w:rsid w:val="006A6BD2"/>
    <w:rsid w:val="006A7028"/>
    <w:rsid w:val="006B0813"/>
    <w:rsid w:val="006B3903"/>
    <w:rsid w:val="006B485D"/>
    <w:rsid w:val="006B4895"/>
    <w:rsid w:val="006B739C"/>
    <w:rsid w:val="006B78FC"/>
    <w:rsid w:val="006C018B"/>
    <w:rsid w:val="006C0C7B"/>
    <w:rsid w:val="006C1D33"/>
    <w:rsid w:val="006C221E"/>
    <w:rsid w:val="006C5156"/>
    <w:rsid w:val="006C5BC9"/>
    <w:rsid w:val="006C7104"/>
    <w:rsid w:val="006D2FF2"/>
    <w:rsid w:val="006D4172"/>
    <w:rsid w:val="006D5A4C"/>
    <w:rsid w:val="006D7151"/>
    <w:rsid w:val="006E0723"/>
    <w:rsid w:val="006E1BC4"/>
    <w:rsid w:val="006E3C69"/>
    <w:rsid w:val="006E7691"/>
    <w:rsid w:val="006F75D9"/>
    <w:rsid w:val="0070153B"/>
    <w:rsid w:val="00701C8B"/>
    <w:rsid w:val="007045AE"/>
    <w:rsid w:val="0070724D"/>
    <w:rsid w:val="0070744F"/>
    <w:rsid w:val="00707990"/>
    <w:rsid w:val="00714156"/>
    <w:rsid w:val="00717FCA"/>
    <w:rsid w:val="00720F8D"/>
    <w:rsid w:val="0072166C"/>
    <w:rsid w:val="007225C0"/>
    <w:rsid w:val="00732326"/>
    <w:rsid w:val="007369DB"/>
    <w:rsid w:val="0074177E"/>
    <w:rsid w:val="00742F69"/>
    <w:rsid w:val="0074477C"/>
    <w:rsid w:val="00745CF5"/>
    <w:rsid w:val="0074612C"/>
    <w:rsid w:val="007464A4"/>
    <w:rsid w:val="00746B37"/>
    <w:rsid w:val="00746CA8"/>
    <w:rsid w:val="00747E4A"/>
    <w:rsid w:val="00750077"/>
    <w:rsid w:val="00750520"/>
    <w:rsid w:val="00751E20"/>
    <w:rsid w:val="00752359"/>
    <w:rsid w:val="00753C0E"/>
    <w:rsid w:val="007607BF"/>
    <w:rsid w:val="00763027"/>
    <w:rsid w:val="00764714"/>
    <w:rsid w:val="00764DCE"/>
    <w:rsid w:val="007657CD"/>
    <w:rsid w:val="00767C6E"/>
    <w:rsid w:val="00772746"/>
    <w:rsid w:val="00772B0F"/>
    <w:rsid w:val="0077360C"/>
    <w:rsid w:val="00773BE6"/>
    <w:rsid w:val="007752D1"/>
    <w:rsid w:val="00776379"/>
    <w:rsid w:val="007779E8"/>
    <w:rsid w:val="0078236B"/>
    <w:rsid w:val="007823F5"/>
    <w:rsid w:val="0078299E"/>
    <w:rsid w:val="00784CF1"/>
    <w:rsid w:val="00785504"/>
    <w:rsid w:val="00785B49"/>
    <w:rsid w:val="00786F52"/>
    <w:rsid w:val="007874CC"/>
    <w:rsid w:val="00787773"/>
    <w:rsid w:val="00787D18"/>
    <w:rsid w:val="0079416D"/>
    <w:rsid w:val="00796440"/>
    <w:rsid w:val="00796BAE"/>
    <w:rsid w:val="007A0EA7"/>
    <w:rsid w:val="007A2314"/>
    <w:rsid w:val="007A2634"/>
    <w:rsid w:val="007B288A"/>
    <w:rsid w:val="007B4434"/>
    <w:rsid w:val="007B46DD"/>
    <w:rsid w:val="007B6654"/>
    <w:rsid w:val="007C5410"/>
    <w:rsid w:val="007C5888"/>
    <w:rsid w:val="007C7206"/>
    <w:rsid w:val="007D12A1"/>
    <w:rsid w:val="007D3F3A"/>
    <w:rsid w:val="007D70D0"/>
    <w:rsid w:val="007E1343"/>
    <w:rsid w:val="007E36E2"/>
    <w:rsid w:val="007E39EB"/>
    <w:rsid w:val="007F1770"/>
    <w:rsid w:val="007F26CF"/>
    <w:rsid w:val="007F3C89"/>
    <w:rsid w:val="007F3F72"/>
    <w:rsid w:val="007F7D0D"/>
    <w:rsid w:val="007F7EBE"/>
    <w:rsid w:val="00803BB3"/>
    <w:rsid w:val="0080449F"/>
    <w:rsid w:val="00806128"/>
    <w:rsid w:val="008063B1"/>
    <w:rsid w:val="008107E0"/>
    <w:rsid w:val="00817B56"/>
    <w:rsid w:val="00820103"/>
    <w:rsid w:val="00820B8F"/>
    <w:rsid w:val="00824337"/>
    <w:rsid w:val="008267C0"/>
    <w:rsid w:val="00826BB3"/>
    <w:rsid w:val="00827CE0"/>
    <w:rsid w:val="00830821"/>
    <w:rsid w:val="00830D50"/>
    <w:rsid w:val="008311E0"/>
    <w:rsid w:val="00834C8E"/>
    <w:rsid w:val="0083521C"/>
    <w:rsid w:val="00835DD2"/>
    <w:rsid w:val="00835F94"/>
    <w:rsid w:val="00836528"/>
    <w:rsid w:val="00836573"/>
    <w:rsid w:val="008376CE"/>
    <w:rsid w:val="00844B91"/>
    <w:rsid w:val="008519EE"/>
    <w:rsid w:val="00851BE5"/>
    <w:rsid w:val="0085253C"/>
    <w:rsid w:val="008556E9"/>
    <w:rsid w:val="00856D32"/>
    <w:rsid w:val="00860FB5"/>
    <w:rsid w:val="00863533"/>
    <w:rsid w:val="00865C8F"/>
    <w:rsid w:val="00866299"/>
    <w:rsid w:val="008726E7"/>
    <w:rsid w:val="00873091"/>
    <w:rsid w:val="0087462A"/>
    <w:rsid w:val="00874A8A"/>
    <w:rsid w:val="00874AF4"/>
    <w:rsid w:val="00874D40"/>
    <w:rsid w:val="00890799"/>
    <w:rsid w:val="008908B6"/>
    <w:rsid w:val="00891256"/>
    <w:rsid w:val="008939BA"/>
    <w:rsid w:val="00893A6A"/>
    <w:rsid w:val="008A0DE3"/>
    <w:rsid w:val="008A1F6A"/>
    <w:rsid w:val="008A4DB6"/>
    <w:rsid w:val="008B397B"/>
    <w:rsid w:val="008B454C"/>
    <w:rsid w:val="008B5E37"/>
    <w:rsid w:val="008B6A92"/>
    <w:rsid w:val="008C115E"/>
    <w:rsid w:val="008C1467"/>
    <w:rsid w:val="008C4CFC"/>
    <w:rsid w:val="008C6F2C"/>
    <w:rsid w:val="008C73C1"/>
    <w:rsid w:val="008D3B02"/>
    <w:rsid w:val="008D684A"/>
    <w:rsid w:val="008D79A7"/>
    <w:rsid w:val="008E06BC"/>
    <w:rsid w:val="008E098D"/>
    <w:rsid w:val="008E2726"/>
    <w:rsid w:val="008E3488"/>
    <w:rsid w:val="008E4E6B"/>
    <w:rsid w:val="008E601E"/>
    <w:rsid w:val="008E792A"/>
    <w:rsid w:val="008F2826"/>
    <w:rsid w:val="008F3A24"/>
    <w:rsid w:val="008F6A46"/>
    <w:rsid w:val="008F6BEE"/>
    <w:rsid w:val="008F71F5"/>
    <w:rsid w:val="008F7D99"/>
    <w:rsid w:val="00902719"/>
    <w:rsid w:val="009039A5"/>
    <w:rsid w:val="00907168"/>
    <w:rsid w:val="00911213"/>
    <w:rsid w:val="0091344A"/>
    <w:rsid w:val="00913526"/>
    <w:rsid w:val="0091498F"/>
    <w:rsid w:val="00916B7D"/>
    <w:rsid w:val="00916E23"/>
    <w:rsid w:val="0092150C"/>
    <w:rsid w:val="00922B82"/>
    <w:rsid w:val="009232CB"/>
    <w:rsid w:val="00926811"/>
    <w:rsid w:val="00926E9D"/>
    <w:rsid w:val="00927FA0"/>
    <w:rsid w:val="00930CEC"/>
    <w:rsid w:val="00931D81"/>
    <w:rsid w:val="00932A06"/>
    <w:rsid w:val="00932AE6"/>
    <w:rsid w:val="0093312E"/>
    <w:rsid w:val="00933B43"/>
    <w:rsid w:val="00937940"/>
    <w:rsid w:val="00941665"/>
    <w:rsid w:val="00942D9F"/>
    <w:rsid w:val="009477E2"/>
    <w:rsid w:val="00950BA0"/>
    <w:rsid w:val="0095249A"/>
    <w:rsid w:val="00956C6C"/>
    <w:rsid w:val="00956F24"/>
    <w:rsid w:val="00960CB2"/>
    <w:rsid w:val="00960FA9"/>
    <w:rsid w:val="0096205A"/>
    <w:rsid w:val="0096220E"/>
    <w:rsid w:val="00962865"/>
    <w:rsid w:val="00965276"/>
    <w:rsid w:val="00972A4C"/>
    <w:rsid w:val="00973E7C"/>
    <w:rsid w:val="00975079"/>
    <w:rsid w:val="00976080"/>
    <w:rsid w:val="00976F68"/>
    <w:rsid w:val="0097758A"/>
    <w:rsid w:val="009801E0"/>
    <w:rsid w:val="009812AA"/>
    <w:rsid w:val="00981C1B"/>
    <w:rsid w:val="009844DC"/>
    <w:rsid w:val="009845A3"/>
    <w:rsid w:val="0098591C"/>
    <w:rsid w:val="009866B9"/>
    <w:rsid w:val="009905F4"/>
    <w:rsid w:val="009932D6"/>
    <w:rsid w:val="0099509E"/>
    <w:rsid w:val="009965D0"/>
    <w:rsid w:val="0099724E"/>
    <w:rsid w:val="00997F25"/>
    <w:rsid w:val="009A1FAA"/>
    <w:rsid w:val="009A23B6"/>
    <w:rsid w:val="009B0CB6"/>
    <w:rsid w:val="009B65A0"/>
    <w:rsid w:val="009B6C23"/>
    <w:rsid w:val="009B7246"/>
    <w:rsid w:val="009C1DD4"/>
    <w:rsid w:val="009C22BC"/>
    <w:rsid w:val="009C474A"/>
    <w:rsid w:val="009C5D96"/>
    <w:rsid w:val="009C67AD"/>
    <w:rsid w:val="009D3FAC"/>
    <w:rsid w:val="009D4D14"/>
    <w:rsid w:val="009D5731"/>
    <w:rsid w:val="009E1B8C"/>
    <w:rsid w:val="009E1C08"/>
    <w:rsid w:val="009E25EF"/>
    <w:rsid w:val="009E45AE"/>
    <w:rsid w:val="009E5C42"/>
    <w:rsid w:val="009F0213"/>
    <w:rsid w:val="009F069E"/>
    <w:rsid w:val="009F317C"/>
    <w:rsid w:val="009F776B"/>
    <w:rsid w:val="009F798E"/>
    <w:rsid w:val="009F7E0A"/>
    <w:rsid w:val="00A0066B"/>
    <w:rsid w:val="00A04399"/>
    <w:rsid w:val="00A07AD0"/>
    <w:rsid w:val="00A12CE0"/>
    <w:rsid w:val="00A13D1D"/>
    <w:rsid w:val="00A1498D"/>
    <w:rsid w:val="00A16F3D"/>
    <w:rsid w:val="00A20659"/>
    <w:rsid w:val="00A22785"/>
    <w:rsid w:val="00A25255"/>
    <w:rsid w:val="00A317D1"/>
    <w:rsid w:val="00A3385F"/>
    <w:rsid w:val="00A35B6D"/>
    <w:rsid w:val="00A362D3"/>
    <w:rsid w:val="00A37745"/>
    <w:rsid w:val="00A40079"/>
    <w:rsid w:val="00A40370"/>
    <w:rsid w:val="00A4093A"/>
    <w:rsid w:val="00A45B11"/>
    <w:rsid w:val="00A46653"/>
    <w:rsid w:val="00A52DF9"/>
    <w:rsid w:val="00A557FB"/>
    <w:rsid w:val="00A56EB5"/>
    <w:rsid w:val="00A61476"/>
    <w:rsid w:val="00A620F8"/>
    <w:rsid w:val="00A62FF5"/>
    <w:rsid w:val="00A64ADA"/>
    <w:rsid w:val="00A64E25"/>
    <w:rsid w:val="00A67557"/>
    <w:rsid w:val="00A6758C"/>
    <w:rsid w:val="00A67DA0"/>
    <w:rsid w:val="00A67E12"/>
    <w:rsid w:val="00A702A2"/>
    <w:rsid w:val="00A70E33"/>
    <w:rsid w:val="00A70F4E"/>
    <w:rsid w:val="00A715D7"/>
    <w:rsid w:val="00A75113"/>
    <w:rsid w:val="00A75CD9"/>
    <w:rsid w:val="00A77888"/>
    <w:rsid w:val="00A77EC4"/>
    <w:rsid w:val="00A8255C"/>
    <w:rsid w:val="00A85A49"/>
    <w:rsid w:val="00A8608B"/>
    <w:rsid w:val="00A86492"/>
    <w:rsid w:val="00A875EA"/>
    <w:rsid w:val="00A90D4C"/>
    <w:rsid w:val="00A91A58"/>
    <w:rsid w:val="00A96ACB"/>
    <w:rsid w:val="00A96B54"/>
    <w:rsid w:val="00AA0020"/>
    <w:rsid w:val="00AA1B65"/>
    <w:rsid w:val="00AA31F9"/>
    <w:rsid w:val="00AA4953"/>
    <w:rsid w:val="00AA6506"/>
    <w:rsid w:val="00AB0571"/>
    <w:rsid w:val="00AB1AD2"/>
    <w:rsid w:val="00AB2054"/>
    <w:rsid w:val="00AB2B69"/>
    <w:rsid w:val="00AB37F3"/>
    <w:rsid w:val="00AB3A4D"/>
    <w:rsid w:val="00AB3FE2"/>
    <w:rsid w:val="00AB4457"/>
    <w:rsid w:val="00AB49CC"/>
    <w:rsid w:val="00AB580F"/>
    <w:rsid w:val="00AB5A17"/>
    <w:rsid w:val="00AB7CB5"/>
    <w:rsid w:val="00AC3764"/>
    <w:rsid w:val="00AC5BDB"/>
    <w:rsid w:val="00AD2D21"/>
    <w:rsid w:val="00AD380C"/>
    <w:rsid w:val="00AD3B9D"/>
    <w:rsid w:val="00AD4022"/>
    <w:rsid w:val="00AD4CD8"/>
    <w:rsid w:val="00AD62FD"/>
    <w:rsid w:val="00AE11D8"/>
    <w:rsid w:val="00AE147B"/>
    <w:rsid w:val="00AE14A2"/>
    <w:rsid w:val="00AE2FE1"/>
    <w:rsid w:val="00AE3E83"/>
    <w:rsid w:val="00AE6D49"/>
    <w:rsid w:val="00AF06A7"/>
    <w:rsid w:val="00AF09DB"/>
    <w:rsid w:val="00AF275F"/>
    <w:rsid w:val="00AF45B2"/>
    <w:rsid w:val="00AF59B6"/>
    <w:rsid w:val="00B0139F"/>
    <w:rsid w:val="00B02E20"/>
    <w:rsid w:val="00B03E90"/>
    <w:rsid w:val="00B06C2C"/>
    <w:rsid w:val="00B101D6"/>
    <w:rsid w:val="00B1545C"/>
    <w:rsid w:val="00B1721F"/>
    <w:rsid w:val="00B25C24"/>
    <w:rsid w:val="00B31DEA"/>
    <w:rsid w:val="00B3513F"/>
    <w:rsid w:val="00B36200"/>
    <w:rsid w:val="00B36D90"/>
    <w:rsid w:val="00B4167A"/>
    <w:rsid w:val="00B447BE"/>
    <w:rsid w:val="00B5147E"/>
    <w:rsid w:val="00B5156F"/>
    <w:rsid w:val="00B51AB1"/>
    <w:rsid w:val="00B533E1"/>
    <w:rsid w:val="00B53560"/>
    <w:rsid w:val="00B53FEA"/>
    <w:rsid w:val="00B55F54"/>
    <w:rsid w:val="00B602DD"/>
    <w:rsid w:val="00B625B6"/>
    <w:rsid w:val="00B634F8"/>
    <w:rsid w:val="00B64747"/>
    <w:rsid w:val="00B656A0"/>
    <w:rsid w:val="00B6604B"/>
    <w:rsid w:val="00B665B2"/>
    <w:rsid w:val="00B67A9C"/>
    <w:rsid w:val="00B72B6C"/>
    <w:rsid w:val="00B73D9B"/>
    <w:rsid w:val="00B75CF0"/>
    <w:rsid w:val="00B76895"/>
    <w:rsid w:val="00B76AE5"/>
    <w:rsid w:val="00B77852"/>
    <w:rsid w:val="00B77A30"/>
    <w:rsid w:val="00B82F15"/>
    <w:rsid w:val="00B834C5"/>
    <w:rsid w:val="00B83DB9"/>
    <w:rsid w:val="00B8669D"/>
    <w:rsid w:val="00B8704B"/>
    <w:rsid w:val="00B87D9D"/>
    <w:rsid w:val="00B908EA"/>
    <w:rsid w:val="00B909F8"/>
    <w:rsid w:val="00B90F26"/>
    <w:rsid w:val="00B92262"/>
    <w:rsid w:val="00B9488D"/>
    <w:rsid w:val="00B94D94"/>
    <w:rsid w:val="00B9549F"/>
    <w:rsid w:val="00B9628C"/>
    <w:rsid w:val="00BA1718"/>
    <w:rsid w:val="00BA7C41"/>
    <w:rsid w:val="00BB2DDB"/>
    <w:rsid w:val="00BC15C1"/>
    <w:rsid w:val="00BC7458"/>
    <w:rsid w:val="00BC7A9D"/>
    <w:rsid w:val="00BD095E"/>
    <w:rsid w:val="00BD3720"/>
    <w:rsid w:val="00BD3AAB"/>
    <w:rsid w:val="00BD498F"/>
    <w:rsid w:val="00BF5B50"/>
    <w:rsid w:val="00BF5B95"/>
    <w:rsid w:val="00C0114B"/>
    <w:rsid w:val="00C0126F"/>
    <w:rsid w:val="00C01CD6"/>
    <w:rsid w:val="00C02135"/>
    <w:rsid w:val="00C03559"/>
    <w:rsid w:val="00C04C6C"/>
    <w:rsid w:val="00C11905"/>
    <w:rsid w:val="00C13F7E"/>
    <w:rsid w:val="00C144AB"/>
    <w:rsid w:val="00C17E59"/>
    <w:rsid w:val="00C17FFA"/>
    <w:rsid w:val="00C20861"/>
    <w:rsid w:val="00C232BF"/>
    <w:rsid w:val="00C23FC5"/>
    <w:rsid w:val="00C258E3"/>
    <w:rsid w:val="00C266F6"/>
    <w:rsid w:val="00C26810"/>
    <w:rsid w:val="00C273C7"/>
    <w:rsid w:val="00C304D2"/>
    <w:rsid w:val="00C31091"/>
    <w:rsid w:val="00C34899"/>
    <w:rsid w:val="00C34E09"/>
    <w:rsid w:val="00C35563"/>
    <w:rsid w:val="00C401E4"/>
    <w:rsid w:val="00C40D95"/>
    <w:rsid w:val="00C418B3"/>
    <w:rsid w:val="00C4270B"/>
    <w:rsid w:val="00C43057"/>
    <w:rsid w:val="00C439AB"/>
    <w:rsid w:val="00C44495"/>
    <w:rsid w:val="00C453AE"/>
    <w:rsid w:val="00C457E5"/>
    <w:rsid w:val="00C462CD"/>
    <w:rsid w:val="00C53B41"/>
    <w:rsid w:val="00C53D23"/>
    <w:rsid w:val="00C53F7C"/>
    <w:rsid w:val="00C541AB"/>
    <w:rsid w:val="00C54D8C"/>
    <w:rsid w:val="00C55721"/>
    <w:rsid w:val="00C56B73"/>
    <w:rsid w:val="00C56D23"/>
    <w:rsid w:val="00C603EC"/>
    <w:rsid w:val="00C60435"/>
    <w:rsid w:val="00C60698"/>
    <w:rsid w:val="00C60CBA"/>
    <w:rsid w:val="00C6386D"/>
    <w:rsid w:val="00C65D0F"/>
    <w:rsid w:val="00C70139"/>
    <w:rsid w:val="00C7115D"/>
    <w:rsid w:val="00C725F9"/>
    <w:rsid w:val="00C72AE8"/>
    <w:rsid w:val="00C765AE"/>
    <w:rsid w:val="00C84B39"/>
    <w:rsid w:val="00C86E78"/>
    <w:rsid w:val="00C90180"/>
    <w:rsid w:val="00C9147C"/>
    <w:rsid w:val="00C9232D"/>
    <w:rsid w:val="00C92974"/>
    <w:rsid w:val="00C943BC"/>
    <w:rsid w:val="00CA0C89"/>
    <w:rsid w:val="00CA38B2"/>
    <w:rsid w:val="00CA572C"/>
    <w:rsid w:val="00CA67C3"/>
    <w:rsid w:val="00CB0960"/>
    <w:rsid w:val="00CB098B"/>
    <w:rsid w:val="00CB1221"/>
    <w:rsid w:val="00CB15C7"/>
    <w:rsid w:val="00CB5663"/>
    <w:rsid w:val="00CB59C4"/>
    <w:rsid w:val="00CC15B6"/>
    <w:rsid w:val="00CC344E"/>
    <w:rsid w:val="00CD4351"/>
    <w:rsid w:val="00CD4C79"/>
    <w:rsid w:val="00CD522B"/>
    <w:rsid w:val="00CD5D90"/>
    <w:rsid w:val="00CE2318"/>
    <w:rsid w:val="00CE5118"/>
    <w:rsid w:val="00CE7432"/>
    <w:rsid w:val="00CE7EC7"/>
    <w:rsid w:val="00CF07E4"/>
    <w:rsid w:val="00CF10C1"/>
    <w:rsid w:val="00CF3895"/>
    <w:rsid w:val="00CF6D58"/>
    <w:rsid w:val="00D00AF2"/>
    <w:rsid w:val="00D05249"/>
    <w:rsid w:val="00D078A9"/>
    <w:rsid w:val="00D11215"/>
    <w:rsid w:val="00D113BB"/>
    <w:rsid w:val="00D1154F"/>
    <w:rsid w:val="00D11F14"/>
    <w:rsid w:val="00D13031"/>
    <w:rsid w:val="00D13F4D"/>
    <w:rsid w:val="00D2053C"/>
    <w:rsid w:val="00D20F7B"/>
    <w:rsid w:val="00D21A44"/>
    <w:rsid w:val="00D22E8E"/>
    <w:rsid w:val="00D253A0"/>
    <w:rsid w:val="00D30BDC"/>
    <w:rsid w:val="00D3556E"/>
    <w:rsid w:val="00D35D43"/>
    <w:rsid w:val="00D3630E"/>
    <w:rsid w:val="00D37E9F"/>
    <w:rsid w:val="00D4082D"/>
    <w:rsid w:val="00D43ED1"/>
    <w:rsid w:val="00D50CEF"/>
    <w:rsid w:val="00D5488E"/>
    <w:rsid w:val="00D5508A"/>
    <w:rsid w:val="00D560E0"/>
    <w:rsid w:val="00D579C1"/>
    <w:rsid w:val="00D6010A"/>
    <w:rsid w:val="00D60132"/>
    <w:rsid w:val="00D60D1A"/>
    <w:rsid w:val="00D610B8"/>
    <w:rsid w:val="00D6137A"/>
    <w:rsid w:val="00D617ED"/>
    <w:rsid w:val="00D62954"/>
    <w:rsid w:val="00D6378D"/>
    <w:rsid w:val="00D640C8"/>
    <w:rsid w:val="00D650BD"/>
    <w:rsid w:val="00D66B13"/>
    <w:rsid w:val="00D679E3"/>
    <w:rsid w:val="00D7334F"/>
    <w:rsid w:val="00D7365B"/>
    <w:rsid w:val="00D74507"/>
    <w:rsid w:val="00D75588"/>
    <w:rsid w:val="00D755F9"/>
    <w:rsid w:val="00D8094B"/>
    <w:rsid w:val="00D82762"/>
    <w:rsid w:val="00D83A30"/>
    <w:rsid w:val="00D843A8"/>
    <w:rsid w:val="00D870CD"/>
    <w:rsid w:val="00D87E4C"/>
    <w:rsid w:val="00D90D7E"/>
    <w:rsid w:val="00D9239F"/>
    <w:rsid w:val="00D93A51"/>
    <w:rsid w:val="00D94A96"/>
    <w:rsid w:val="00D961A8"/>
    <w:rsid w:val="00D96AC6"/>
    <w:rsid w:val="00D97729"/>
    <w:rsid w:val="00DA47C5"/>
    <w:rsid w:val="00DA695C"/>
    <w:rsid w:val="00DB0B08"/>
    <w:rsid w:val="00DB279E"/>
    <w:rsid w:val="00DB4509"/>
    <w:rsid w:val="00DB7B7B"/>
    <w:rsid w:val="00DC1927"/>
    <w:rsid w:val="00DC1F03"/>
    <w:rsid w:val="00DD0448"/>
    <w:rsid w:val="00DD068D"/>
    <w:rsid w:val="00DD50E9"/>
    <w:rsid w:val="00DD5F29"/>
    <w:rsid w:val="00DD618C"/>
    <w:rsid w:val="00DD61ED"/>
    <w:rsid w:val="00DD6577"/>
    <w:rsid w:val="00DD6F4A"/>
    <w:rsid w:val="00DE0C91"/>
    <w:rsid w:val="00DF0577"/>
    <w:rsid w:val="00DF0C87"/>
    <w:rsid w:val="00DF1A31"/>
    <w:rsid w:val="00DF3D92"/>
    <w:rsid w:val="00DF5F91"/>
    <w:rsid w:val="00DF7C7D"/>
    <w:rsid w:val="00DF7F83"/>
    <w:rsid w:val="00E02DBE"/>
    <w:rsid w:val="00E04901"/>
    <w:rsid w:val="00E04D2C"/>
    <w:rsid w:val="00E058B4"/>
    <w:rsid w:val="00E05FEC"/>
    <w:rsid w:val="00E062C0"/>
    <w:rsid w:val="00E07032"/>
    <w:rsid w:val="00E0783F"/>
    <w:rsid w:val="00E200CF"/>
    <w:rsid w:val="00E23603"/>
    <w:rsid w:val="00E23E34"/>
    <w:rsid w:val="00E23F4B"/>
    <w:rsid w:val="00E2456D"/>
    <w:rsid w:val="00E25911"/>
    <w:rsid w:val="00E269A5"/>
    <w:rsid w:val="00E270D7"/>
    <w:rsid w:val="00E323C4"/>
    <w:rsid w:val="00E324D4"/>
    <w:rsid w:val="00E355A1"/>
    <w:rsid w:val="00E415BF"/>
    <w:rsid w:val="00E54851"/>
    <w:rsid w:val="00E54A14"/>
    <w:rsid w:val="00E56986"/>
    <w:rsid w:val="00E57C17"/>
    <w:rsid w:val="00E61BD5"/>
    <w:rsid w:val="00E629FB"/>
    <w:rsid w:val="00E62F1F"/>
    <w:rsid w:val="00E63359"/>
    <w:rsid w:val="00E63E61"/>
    <w:rsid w:val="00E645FF"/>
    <w:rsid w:val="00E748DA"/>
    <w:rsid w:val="00E7511A"/>
    <w:rsid w:val="00E753E0"/>
    <w:rsid w:val="00E7663E"/>
    <w:rsid w:val="00E76911"/>
    <w:rsid w:val="00E7747D"/>
    <w:rsid w:val="00E80F5D"/>
    <w:rsid w:val="00E816B6"/>
    <w:rsid w:val="00E81D9F"/>
    <w:rsid w:val="00E82518"/>
    <w:rsid w:val="00E839CE"/>
    <w:rsid w:val="00E8407C"/>
    <w:rsid w:val="00E84AB9"/>
    <w:rsid w:val="00E86583"/>
    <w:rsid w:val="00E9309D"/>
    <w:rsid w:val="00E930B2"/>
    <w:rsid w:val="00E93C4B"/>
    <w:rsid w:val="00E93C5B"/>
    <w:rsid w:val="00E94449"/>
    <w:rsid w:val="00E94C5B"/>
    <w:rsid w:val="00E95932"/>
    <w:rsid w:val="00EA2551"/>
    <w:rsid w:val="00EA2B1F"/>
    <w:rsid w:val="00EA43BF"/>
    <w:rsid w:val="00EB40B2"/>
    <w:rsid w:val="00EB41B2"/>
    <w:rsid w:val="00EC1673"/>
    <w:rsid w:val="00EC3C03"/>
    <w:rsid w:val="00EC52A8"/>
    <w:rsid w:val="00EC62D4"/>
    <w:rsid w:val="00ED133B"/>
    <w:rsid w:val="00EE4A91"/>
    <w:rsid w:val="00EE50E7"/>
    <w:rsid w:val="00EE7875"/>
    <w:rsid w:val="00EE7D7C"/>
    <w:rsid w:val="00EF2F83"/>
    <w:rsid w:val="00EF4F12"/>
    <w:rsid w:val="00EF54D9"/>
    <w:rsid w:val="00EF73C4"/>
    <w:rsid w:val="00F02362"/>
    <w:rsid w:val="00F02985"/>
    <w:rsid w:val="00F044EE"/>
    <w:rsid w:val="00F0570B"/>
    <w:rsid w:val="00F07B9A"/>
    <w:rsid w:val="00F10919"/>
    <w:rsid w:val="00F10FD4"/>
    <w:rsid w:val="00F12255"/>
    <w:rsid w:val="00F1340E"/>
    <w:rsid w:val="00F13A11"/>
    <w:rsid w:val="00F17886"/>
    <w:rsid w:val="00F21C94"/>
    <w:rsid w:val="00F21D43"/>
    <w:rsid w:val="00F21FB6"/>
    <w:rsid w:val="00F25E65"/>
    <w:rsid w:val="00F31B8A"/>
    <w:rsid w:val="00F32CFE"/>
    <w:rsid w:val="00F33B74"/>
    <w:rsid w:val="00F34786"/>
    <w:rsid w:val="00F36224"/>
    <w:rsid w:val="00F37455"/>
    <w:rsid w:val="00F45165"/>
    <w:rsid w:val="00F50C47"/>
    <w:rsid w:val="00F51EA1"/>
    <w:rsid w:val="00F52990"/>
    <w:rsid w:val="00F55488"/>
    <w:rsid w:val="00F56408"/>
    <w:rsid w:val="00F6333C"/>
    <w:rsid w:val="00F6358F"/>
    <w:rsid w:val="00F63F4C"/>
    <w:rsid w:val="00F64844"/>
    <w:rsid w:val="00F64EA0"/>
    <w:rsid w:val="00F710BD"/>
    <w:rsid w:val="00F71612"/>
    <w:rsid w:val="00F71C49"/>
    <w:rsid w:val="00F741CF"/>
    <w:rsid w:val="00F742E6"/>
    <w:rsid w:val="00F74DCB"/>
    <w:rsid w:val="00F80DF2"/>
    <w:rsid w:val="00F8155F"/>
    <w:rsid w:val="00F81CD9"/>
    <w:rsid w:val="00F82059"/>
    <w:rsid w:val="00F92A94"/>
    <w:rsid w:val="00F950B0"/>
    <w:rsid w:val="00F95369"/>
    <w:rsid w:val="00F95405"/>
    <w:rsid w:val="00F963EA"/>
    <w:rsid w:val="00F96911"/>
    <w:rsid w:val="00F96F7F"/>
    <w:rsid w:val="00F97282"/>
    <w:rsid w:val="00FA285A"/>
    <w:rsid w:val="00FA43CA"/>
    <w:rsid w:val="00FA4456"/>
    <w:rsid w:val="00FA4514"/>
    <w:rsid w:val="00FA58F2"/>
    <w:rsid w:val="00FA659A"/>
    <w:rsid w:val="00FA7046"/>
    <w:rsid w:val="00FA7DC3"/>
    <w:rsid w:val="00FA7FEA"/>
    <w:rsid w:val="00FB031E"/>
    <w:rsid w:val="00FB0CCA"/>
    <w:rsid w:val="00FB346D"/>
    <w:rsid w:val="00FB7936"/>
    <w:rsid w:val="00FB7B82"/>
    <w:rsid w:val="00FC4E02"/>
    <w:rsid w:val="00FC5B7F"/>
    <w:rsid w:val="00FC61B9"/>
    <w:rsid w:val="00FC6FAB"/>
    <w:rsid w:val="00FC77B1"/>
    <w:rsid w:val="00FD0CEB"/>
    <w:rsid w:val="00FD29C8"/>
    <w:rsid w:val="00FD2B8D"/>
    <w:rsid w:val="00FE307A"/>
    <w:rsid w:val="00FE50F2"/>
    <w:rsid w:val="00FE6664"/>
    <w:rsid w:val="00FE6B3C"/>
    <w:rsid w:val="00FE746C"/>
    <w:rsid w:val="00FF3944"/>
    <w:rsid w:val="00FF670C"/>
    <w:rsid w:val="00FF675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7733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ext,t"/>
    <w:qFormat/>
    <w:rsid w:val="005B4C19"/>
    <w:pPr>
      <w:spacing w:after="200" w:line="276" w:lineRule="auto"/>
    </w:pPr>
    <w:rPr>
      <w:rFonts w:asciiTheme="minorHAnsi" w:eastAsiaTheme="minorHAnsi" w:hAnsiTheme="minorHAnsi" w:cstheme="minorBidi"/>
      <w:sz w:val="22"/>
      <w:szCs w:val="22"/>
    </w:rPr>
  </w:style>
  <w:style w:type="paragraph" w:styleId="Heading1">
    <w:name w:val="heading 1"/>
    <w:aliases w:val="h1"/>
    <w:basedOn w:val="Normal"/>
    <w:next w:val="Normal"/>
    <w:link w:val="Heading1Char"/>
    <w:qFormat/>
    <w:rsid w:val="0058320C"/>
    <w:pPr>
      <w:keepNext/>
      <w:pageBreakBefore/>
      <w:spacing w:before="240" w:after="360"/>
      <w:outlineLvl w:val="0"/>
    </w:pPr>
    <w:rPr>
      <w:rFonts w:ascii="Segoe UI Light" w:hAnsi="Segoe UI Light"/>
      <w:sz w:val="60"/>
      <w:szCs w:val="40"/>
    </w:rPr>
  </w:style>
  <w:style w:type="paragraph" w:styleId="Heading2">
    <w:name w:val="heading 2"/>
    <w:aliases w:val="h2"/>
    <w:basedOn w:val="Heading1"/>
    <w:next w:val="Normal"/>
    <w:link w:val="Heading2Char"/>
    <w:qFormat/>
    <w:rsid w:val="00F81CD9"/>
    <w:pPr>
      <w:pBdr>
        <w:bottom w:val="single" w:sz="4" w:space="1" w:color="auto"/>
      </w:pBdr>
      <w:outlineLvl w:val="1"/>
    </w:pPr>
    <w:rPr>
      <w:sz w:val="48"/>
    </w:rPr>
  </w:style>
  <w:style w:type="paragraph" w:styleId="Heading3">
    <w:name w:val="heading 3"/>
    <w:aliases w:val="h3"/>
    <w:basedOn w:val="Heading1"/>
    <w:next w:val="Normal"/>
    <w:qFormat/>
    <w:rsid w:val="00F81CD9"/>
    <w:pPr>
      <w:pageBreakBefore w:val="0"/>
      <w:spacing w:before="360" w:after="60"/>
      <w:outlineLvl w:val="2"/>
    </w:pPr>
    <w:rPr>
      <w:rFonts w:ascii="Segoe UI" w:hAnsi="Segoe UI"/>
      <w:b/>
      <w:sz w:val="24"/>
      <w:szCs w:val="28"/>
    </w:rPr>
  </w:style>
  <w:style w:type="paragraph" w:styleId="Heading4">
    <w:name w:val="heading 4"/>
    <w:aliases w:val="h4"/>
    <w:basedOn w:val="Heading1"/>
    <w:next w:val="Normal"/>
    <w:qFormat/>
    <w:rsid w:val="00307F5A"/>
    <w:pPr>
      <w:pageBreakBefore w:val="0"/>
      <w:spacing w:before="600" w:after="60"/>
      <w:outlineLvl w:val="3"/>
    </w:pPr>
    <w:rPr>
      <w:sz w:val="24"/>
      <w:szCs w:val="24"/>
    </w:rPr>
  </w:style>
  <w:style w:type="paragraph" w:styleId="Heading5">
    <w:name w:val="heading 5"/>
    <w:aliases w:val="h5"/>
    <w:basedOn w:val="Heading1"/>
    <w:next w:val="Normal"/>
    <w:link w:val="Heading5Char"/>
    <w:qFormat/>
    <w:rsid w:val="00FE307A"/>
    <w:pPr>
      <w:spacing w:after="60"/>
      <w:outlineLvl w:val="4"/>
    </w:pPr>
    <w:rPr>
      <w:sz w:val="20"/>
    </w:rPr>
  </w:style>
  <w:style w:type="paragraph" w:styleId="Heading6">
    <w:name w:val="heading 6"/>
    <w:aliases w:val="h6"/>
    <w:basedOn w:val="Normal"/>
    <w:next w:val="Normal"/>
    <w:link w:val="Heading6Char"/>
    <w:qFormat/>
    <w:rsid w:val="00FE307A"/>
    <w:pPr>
      <w:outlineLvl w:val="5"/>
    </w:pPr>
    <w:rPr>
      <w:b/>
    </w:rPr>
  </w:style>
  <w:style w:type="paragraph" w:styleId="Heading7">
    <w:name w:val="heading 7"/>
    <w:aliases w:val="h7"/>
    <w:basedOn w:val="Normal"/>
    <w:next w:val="Normal"/>
    <w:qFormat/>
    <w:locked/>
    <w:rsid w:val="00FE307A"/>
    <w:pPr>
      <w:outlineLvl w:val="6"/>
    </w:pPr>
    <w:rPr>
      <w:b/>
      <w:szCs w:val="24"/>
    </w:rPr>
  </w:style>
  <w:style w:type="paragraph" w:styleId="Heading8">
    <w:name w:val="heading 8"/>
    <w:aliases w:val="h8"/>
    <w:basedOn w:val="Normal"/>
    <w:next w:val="Normal"/>
    <w:qFormat/>
    <w:locked/>
    <w:rsid w:val="00FE307A"/>
    <w:pPr>
      <w:outlineLvl w:val="7"/>
    </w:pPr>
    <w:rPr>
      <w:b/>
      <w:iCs/>
    </w:rPr>
  </w:style>
  <w:style w:type="paragraph" w:styleId="Heading9">
    <w:name w:val="heading 9"/>
    <w:aliases w:val="h9"/>
    <w:basedOn w:val="Normal"/>
    <w:next w:val="Normal"/>
    <w:qFormat/>
    <w:locked/>
    <w:rsid w:val="00FE307A"/>
    <w:pPr>
      <w:outlineLvl w:val="8"/>
    </w:pPr>
    <w:rPr>
      <w:rFonts w:cs="Arial"/>
      <w:b/>
    </w:rPr>
  </w:style>
  <w:style w:type="character" w:default="1" w:styleId="DefaultParagraphFont">
    <w:name w:val="Default Paragraph Font"/>
    <w:uiPriority w:val="1"/>
    <w:semiHidden/>
    <w:unhideWhenUsed/>
    <w:rsid w:val="005B4C1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B4C19"/>
  </w:style>
  <w:style w:type="paragraph" w:customStyle="1" w:styleId="Figure">
    <w:name w:val="Figure"/>
    <w:aliases w:val="fig"/>
    <w:basedOn w:val="Normal"/>
    <w:rsid w:val="00FE307A"/>
    <w:rPr>
      <w:color w:val="0000FF"/>
    </w:rPr>
  </w:style>
  <w:style w:type="paragraph" w:customStyle="1" w:styleId="Code">
    <w:name w:val="Code"/>
    <w:aliases w:val="c"/>
    <w:link w:val="CodeChar"/>
    <w:locked/>
    <w:rsid w:val="00FE307A"/>
    <w:pPr>
      <w:spacing w:after="60" w:line="300" w:lineRule="exact"/>
    </w:pPr>
    <w:rPr>
      <w:rFonts w:ascii="Courier New" w:hAnsi="Courier New"/>
      <w:noProof/>
      <w:color w:val="000000" w:themeColor="text1"/>
      <w:sz w:val="16"/>
      <w:szCs w:val="16"/>
    </w:rPr>
  </w:style>
  <w:style w:type="paragraph" w:customStyle="1" w:styleId="LabelinList2">
    <w:name w:val="Label in List 2"/>
    <w:aliases w:val="l2"/>
    <w:basedOn w:val="Label"/>
    <w:next w:val="TextinList2"/>
    <w:rsid w:val="00FE307A"/>
    <w:pPr>
      <w:ind w:left="720"/>
    </w:pPr>
  </w:style>
  <w:style w:type="paragraph" w:customStyle="1" w:styleId="TextinList2">
    <w:name w:val="Text in List 2"/>
    <w:aliases w:val="t2"/>
    <w:basedOn w:val="Normal"/>
    <w:rsid w:val="00FE307A"/>
    <w:pPr>
      <w:ind w:left="720"/>
    </w:pPr>
  </w:style>
  <w:style w:type="paragraph" w:customStyle="1" w:styleId="Label">
    <w:name w:val="Label"/>
    <w:aliases w:val="l"/>
    <w:basedOn w:val="Normal"/>
    <w:link w:val="LabelChar"/>
    <w:rsid w:val="00FE307A"/>
    <w:pPr>
      <w:keepNext/>
      <w:spacing w:before="240"/>
    </w:pPr>
    <w:rPr>
      <w:b/>
    </w:rPr>
  </w:style>
  <w:style w:type="paragraph" w:styleId="FootnoteText">
    <w:name w:val="footnote text"/>
    <w:aliases w:val="ft,Used by Word for text of Help footnotes"/>
    <w:basedOn w:val="Normal"/>
    <w:rsid w:val="00FE307A"/>
    <w:rPr>
      <w:color w:val="0000FF"/>
    </w:rPr>
  </w:style>
  <w:style w:type="paragraph" w:customStyle="1" w:styleId="NumberedList2">
    <w:name w:val="Numbered List 2"/>
    <w:aliases w:val="nl2"/>
    <w:basedOn w:val="ListNumber"/>
    <w:rsid w:val="00FE307A"/>
    <w:pPr>
      <w:numPr>
        <w:numId w:val="4"/>
      </w:numPr>
    </w:pPr>
  </w:style>
  <w:style w:type="paragraph" w:customStyle="1" w:styleId="Syntax">
    <w:name w:val="Syntax"/>
    <w:aliases w:val="s"/>
    <w:basedOn w:val="Normal"/>
    <w:locked/>
    <w:rsid w:val="00FE307A"/>
    <w:pPr>
      <w:shd w:val="clear" w:color="C0C0C0" w:fill="auto"/>
    </w:pPr>
    <w:rPr>
      <w:noProof/>
      <w:color w:val="C0C0C0"/>
    </w:rPr>
  </w:style>
  <w:style w:type="character" w:styleId="FootnoteReference">
    <w:name w:val="footnote reference"/>
    <w:aliases w:val="fr,Used by Word for Help footnote symbols"/>
    <w:basedOn w:val="DefaultParagraphFont"/>
    <w:rsid w:val="00FE307A"/>
    <w:rPr>
      <w:color w:val="0000FF"/>
      <w:vertAlign w:val="superscript"/>
    </w:rPr>
  </w:style>
  <w:style w:type="character" w:customStyle="1" w:styleId="CodeEmbedded">
    <w:name w:val="Code Embedded"/>
    <w:aliases w:val="ce"/>
    <w:basedOn w:val="DefaultParagraphFont"/>
    <w:rsid w:val="00FE307A"/>
    <w:rPr>
      <w:rFonts w:ascii="Courier New" w:hAnsi="Courier New"/>
      <w:noProof/>
      <w:color w:val="auto"/>
      <w:position w:val="0"/>
      <w:sz w:val="16"/>
      <w:szCs w:val="16"/>
      <w:u w:val="none"/>
    </w:rPr>
  </w:style>
  <w:style w:type="character" w:customStyle="1" w:styleId="LabelEmbedded">
    <w:name w:val="Label Embedded"/>
    <w:aliases w:val="le"/>
    <w:basedOn w:val="DefaultParagraphFont"/>
    <w:rsid w:val="00FE307A"/>
    <w:rPr>
      <w:b/>
      <w:szCs w:val="18"/>
    </w:rPr>
  </w:style>
  <w:style w:type="character" w:customStyle="1" w:styleId="LinkText">
    <w:name w:val="Link Text"/>
    <w:aliases w:val="lt"/>
    <w:basedOn w:val="DefaultParagraphFont"/>
    <w:rsid w:val="00FE307A"/>
    <w:rPr>
      <w:color w:val="0000FF"/>
      <w:szCs w:val="18"/>
      <w:u w:val="single"/>
    </w:rPr>
  </w:style>
  <w:style w:type="character" w:customStyle="1" w:styleId="LinkID">
    <w:name w:val="Link ID"/>
    <w:aliases w:val="lid"/>
    <w:basedOn w:val="DefaultParagraphFont"/>
    <w:rsid w:val="00FE307A"/>
    <w:rPr>
      <w:noProof/>
      <w:vanish/>
      <w:color w:val="0000FF"/>
      <w:szCs w:val="18"/>
      <w:u w:val="none"/>
      <w:bdr w:val="none" w:sz="0" w:space="0" w:color="auto"/>
      <w:shd w:val="clear" w:color="auto" w:fill="auto"/>
      <w:lang w:val="en-US"/>
    </w:rPr>
  </w:style>
  <w:style w:type="paragraph" w:customStyle="1" w:styleId="DSTOC1-0">
    <w:name w:val="DSTOC1-0"/>
    <w:basedOn w:val="Heading1"/>
    <w:rsid w:val="00FE307A"/>
    <w:pPr>
      <w:outlineLvl w:val="9"/>
    </w:pPr>
    <w:rPr>
      <w:bCs/>
    </w:rPr>
  </w:style>
  <w:style w:type="paragraph" w:customStyle="1" w:styleId="DSTOC2-0">
    <w:name w:val="DSTOC2-0"/>
    <w:basedOn w:val="Heading2"/>
    <w:rsid w:val="00FE307A"/>
    <w:pPr>
      <w:outlineLvl w:val="9"/>
    </w:pPr>
    <w:rPr>
      <w:bCs/>
      <w:iCs/>
    </w:rPr>
  </w:style>
  <w:style w:type="paragraph" w:customStyle="1" w:styleId="DSTOC3-0">
    <w:name w:val="DSTOC3-0"/>
    <w:basedOn w:val="Heading3"/>
    <w:rsid w:val="00FE307A"/>
    <w:pPr>
      <w:outlineLvl w:val="9"/>
    </w:pPr>
    <w:rPr>
      <w:bCs/>
    </w:rPr>
  </w:style>
  <w:style w:type="paragraph" w:customStyle="1" w:styleId="DSTOC4-0">
    <w:name w:val="DSTOC4-0"/>
    <w:basedOn w:val="Heading4"/>
    <w:rsid w:val="00FE307A"/>
    <w:pPr>
      <w:outlineLvl w:val="9"/>
    </w:pPr>
    <w:rPr>
      <w:bCs/>
    </w:rPr>
  </w:style>
  <w:style w:type="paragraph" w:customStyle="1" w:styleId="DSTOC5-0">
    <w:name w:val="DSTOC5-0"/>
    <w:basedOn w:val="Heading5"/>
    <w:rsid w:val="00FE307A"/>
    <w:pPr>
      <w:outlineLvl w:val="9"/>
    </w:pPr>
    <w:rPr>
      <w:bCs/>
      <w:iCs/>
    </w:rPr>
  </w:style>
  <w:style w:type="paragraph" w:customStyle="1" w:styleId="DSTOC6-0">
    <w:name w:val="DSTOC6-0"/>
    <w:basedOn w:val="Heading6"/>
    <w:rsid w:val="00FE307A"/>
    <w:pPr>
      <w:outlineLvl w:val="9"/>
    </w:pPr>
    <w:rPr>
      <w:bCs/>
    </w:rPr>
  </w:style>
  <w:style w:type="paragraph" w:customStyle="1" w:styleId="DSTOC7-0">
    <w:name w:val="DSTOC7-0"/>
    <w:basedOn w:val="Heading7"/>
    <w:rsid w:val="00FE307A"/>
    <w:pPr>
      <w:outlineLvl w:val="9"/>
    </w:pPr>
  </w:style>
  <w:style w:type="paragraph" w:customStyle="1" w:styleId="DSTOC8-0">
    <w:name w:val="DSTOC8-0"/>
    <w:basedOn w:val="Heading8"/>
    <w:rsid w:val="00FE307A"/>
    <w:pPr>
      <w:outlineLvl w:val="9"/>
    </w:pPr>
  </w:style>
  <w:style w:type="paragraph" w:customStyle="1" w:styleId="DSTOC9-0">
    <w:name w:val="DSTOC9-0"/>
    <w:basedOn w:val="Heading9"/>
    <w:rsid w:val="00FE307A"/>
    <w:pPr>
      <w:outlineLvl w:val="9"/>
    </w:pPr>
  </w:style>
  <w:style w:type="paragraph" w:customStyle="1" w:styleId="DSTOC1-1">
    <w:name w:val="DSTOC1-1"/>
    <w:basedOn w:val="Heading1"/>
    <w:rsid w:val="00FE307A"/>
    <w:pPr>
      <w:outlineLvl w:val="1"/>
    </w:pPr>
    <w:rPr>
      <w:bCs/>
    </w:rPr>
  </w:style>
  <w:style w:type="paragraph" w:customStyle="1" w:styleId="DSTOC1-2">
    <w:name w:val="DSTOC1-2"/>
    <w:basedOn w:val="Heading2"/>
    <w:rsid w:val="00FE307A"/>
  </w:style>
  <w:style w:type="paragraph" w:customStyle="1" w:styleId="DSTOC1-3">
    <w:name w:val="DSTOC1-3"/>
    <w:basedOn w:val="Heading3"/>
    <w:rsid w:val="00FE307A"/>
  </w:style>
  <w:style w:type="paragraph" w:customStyle="1" w:styleId="DSTOC1-4">
    <w:name w:val="DSTOC1-4"/>
    <w:basedOn w:val="Heading4"/>
    <w:rsid w:val="00FE307A"/>
  </w:style>
  <w:style w:type="paragraph" w:customStyle="1" w:styleId="DSTOC1-5">
    <w:name w:val="DSTOC1-5"/>
    <w:basedOn w:val="Heading5"/>
    <w:rsid w:val="00FE307A"/>
  </w:style>
  <w:style w:type="paragraph" w:customStyle="1" w:styleId="DSTOC1-6">
    <w:name w:val="DSTOC1-6"/>
    <w:basedOn w:val="Heading6"/>
    <w:rsid w:val="00FE307A"/>
  </w:style>
  <w:style w:type="paragraph" w:customStyle="1" w:styleId="DSTOC1-7">
    <w:name w:val="DSTOC1-7"/>
    <w:basedOn w:val="Heading7"/>
    <w:rsid w:val="00FE307A"/>
  </w:style>
  <w:style w:type="paragraph" w:customStyle="1" w:styleId="DSTOC1-8">
    <w:name w:val="DSTOC1-8"/>
    <w:basedOn w:val="Heading8"/>
    <w:rsid w:val="00FE307A"/>
  </w:style>
  <w:style w:type="paragraph" w:customStyle="1" w:styleId="DSTOC1-9">
    <w:name w:val="DSTOC1-9"/>
    <w:basedOn w:val="Heading9"/>
    <w:rsid w:val="00FE307A"/>
  </w:style>
  <w:style w:type="paragraph" w:customStyle="1" w:styleId="DSTOC2-2">
    <w:name w:val="DSTOC2-2"/>
    <w:basedOn w:val="Heading2"/>
    <w:rsid w:val="00FE307A"/>
    <w:pPr>
      <w:outlineLvl w:val="2"/>
    </w:pPr>
    <w:rPr>
      <w:bCs/>
      <w:iCs/>
    </w:rPr>
  </w:style>
  <w:style w:type="paragraph" w:customStyle="1" w:styleId="DSTOC2-3">
    <w:name w:val="DSTOC2-3"/>
    <w:basedOn w:val="DSTOC1-3"/>
    <w:rsid w:val="00FE307A"/>
  </w:style>
  <w:style w:type="paragraph" w:customStyle="1" w:styleId="DSTOC2-4">
    <w:name w:val="DSTOC2-4"/>
    <w:basedOn w:val="DSTOC1-4"/>
    <w:rsid w:val="00FE307A"/>
  </w:style>
  <w:style w:type="paragraph" w:customStyle="1" w:styleId="DSTOC2-5">
    <w:name w:val="DSTOC2-5"/>
    <w:basedOn w:val="DSTOC1-5"/>
    <w:rsid w:val="00FE307A"/>
  </w:style>
  <w:style w:type="paragraph" w:customStyle="1" w:styleId="DSTOC2-6">
    <w:name w:val="DSTOC2-6"/>
    <w:basedOn w:val="DSTOC1-6"/>
    <w:rsid w:val="00FE307A"/>
  </w:style>
  <w:style w:type="paragraph" w:customStyle="1" w:styleId="DSTOC2-7">
    <w:name w:val="DSTOC2-7"/>
    <w:basedOn w:val="DSTOC1-7"/>
    <w:rsid w:val="00FE307A"/>
  </w:style>
  <w:style w:type="paragraph" w:customStyle="1" w:styleId="DSTOC2-8">
    <w:name w:val="DSTOC2-8"/>
    <w:basedOn w:val="DSTOC1-8"/>
    <w:rsid w:val="00FE307A"/>
  </w:style>
  <w:style w:type="paragraph" w:customStyle="1" w:styleId="DSTOC2-9">
    <w:name w:val="DSTOC2-9"/>
    <w:basedOn w:val="DSTOC1-9"/>
    <w:rsid w:val="00FE307A"/>
  </w:style>
  <w:style w:type="paragraph" w:customStyle="1" w:styleId="DSTOC3-3">
    <w:name w:val="DSTOC3-3"/>
    <w:basedOn w:val="Heading3"/>
    <w:rsid w:val="00FE307A"/>
    <w:pPr>
      <w:outlineLvl w:val="3"/>
    </w:pPr>
    <w:rPr>
      <w:bCs/>
    </w:rPr>
  </w:style>
  <w:style w:type="paragraph" w:customStyle="1" w:styleId="DSTOC3-4">
    <w:name w:val="DSTOC3-4"/>
    <w:basedOn w:val="DSTOC2-4"/>
    <w:rsid w:val="00FE307A"/>
  </w:style>
  <w:style w:type="paragraph" w:customStyle="1" w:styleId="DSTOC3-5">
    <w:name w:val="DSTOC3-5"/>
    <w:basedOn w:val="DSTOC2-5"/>
    <w:rsid w:val="00FE307A"/>
  </w:style>
  <w:style w:type="paragraph" w:customStyle="1" w:styleId="DSTOC3-6">
    <w:name w:val="DSTOC3-6"/>
    <w:basedOn w:val="DSTOC2-6"/>
    <w:rsid w:val="00FE307A"/>
  </w:style>
  <w:style w:type="paragraph" w:customStyle="1" w:styleId="DSTOC3-7">
    <w:name w:val="DSTOC3-7"/>
    <w:basedOn w:val="DSTOC2-7"/>
    <w:rsid w:val="00FE307A"/>
  </w:style>
  <w:style w:type="paragraph" w:customStyle="1" w:styleId="DSTOC3-8">
    <w:name w:val="DSTOC3-8"/>
    <w:basedOn w:val="DSTOC2-8"/>
    <w:rsid w:val="00FE307A"/>
  </w:style>
  <w:style w:type="paragraph" w:customStyle="1" w:styleId="DSTOC3-9">
    <w:name w:val="DSTOC3-9"/>
    <w:basedOn w:val="DSTOC2-9"/>
    <w:rsid w:val="00FE307A"/>
  </w:style>
  <w:style w:type="paragraph" w:customStyle="1" w:styleId="DSTOC4-4">
    <w:name w:val="DSTOC4-4"/>
    <w:basedOn w:val="Heading4"/>
    <w:rsid w:val="00FE307A"/>
    <w:pPr>
      <w:outlineLvl w:val="4"/>
    </w:pPr>
    <w:rPr>
      <w:bCs/>
    </w:rPr>
  </w:style>
  <w:style w:type="paragraph" w:customStyle="1" w:styleId="DSTOC4-5">
    <w:name w:val="DSTOC4-5"/>
    <w:basedOn w:val="DSTOC3-5"/>
    <w:rsid w:val="00FE307A"/>
  </w:style>
  <w:style w:type="paragraph" w:customStyle="1" w:styleId="DSTOC4-6">
    <w:name w:val="DSTOC4-6"/>
    <w:basedOn w:val="DSTOC3-6"/>
    <w:rsid w:val="00FE307A"/>
  </w:style>
  <w:style w:type="paragraph" w:customStyle="1" w:styleId="DSTOC4-7">
    <w:name w:val="DSTOC4-7"/>
    <w:basedOn w:val="DSTOC3-7"/>
    <w:rsid w:val="00FE307A"/>
  </w:style>
  <w:style w:type="paragraph" w:customStyle="1" w:styleId="DSTOC4-8">
    <w:name w:val="DSTOC4-8"/>
    <w:basedOn w:val="DSTOC3-8"/>
    <w:rsid w:val="00FE307A"/>
  </w:style>
  <w:style w:type="paragraph" w:customStyle="1" w:styleId="DSTOC4-9">
    <w:name w:val="DSTOC4-9"/>
    <w:basedOn w:val="DSTOC3-9"/>
    <w:rsid w:val="00FE307A"/>
  </w:style>
  <w:style w:type="paragraph" w:customStyle="1" w:styleId="DSTOC5-5">
    <w:name w:val="DSTOC5-5"/>
    <w:basedOn w:val="Heading5"/>
    <w:rsid w:val="00FE307A"/>
    <w:pPr>
      <w:outlineLvl w:val="5"/>
    </w:pPr>
    <w:rPr>
      <w:bCs/>
      <w:iCs/>
    </w:rPr>
  </w:style>
  <w:style w:type="paragraph" w:customStyle="1" w:styleId="DSTOC5-6">
    <w:name w:val="DSTOC5-6"/>
    <w:basedOn w:val="DSTOC4-6"/>
    <w:rsid w:val="00FE307A"/>
  </w:style>
  <w:style w:type="paragraph" w:customStyle="1" w:styleId="DSTOC5-7">
    <w:name w:val="DSTOC5-7"/>
    <w:basedOn w:val="DSTOC4-7"/>
    <w:rsid w:val="00FE307A"/>
  </w:style>
  <w:style w:type="paragraph" w:customStyle="1" w:styleId="DSTOC5-8">
    <w:name w:val="DSTOC5-8"/>
    <w:basedOn w:val="DSTOC4-8"/>
    <w:rsid w:val="00FE307A"/>
  </w:style>
  <w:style w:type="paragraph" w:customStyle="1" w:styleId="DSTOC5-9">
    <w:name w:val="DSTOC5-9"/>
    <w:basedOn w:val="DSTOC4-9"/>
    <w:rsid w:val="00FE307A"/>
  </w:style>
  <w:style w:type="paragraph" w:customStyle="1" w:styleId="DSTOC6-6">
    <w:name w:val="DSTOC6-6"/>
    <w:basedOn w:val="Heading6"/>
    <w:rsid w:val="00FE307A"/>
    <w:pPr>
      <w:outlineLvl w:val="6"/>
    </w:pPr>
    <w:rPr>
      <w:bCs/>
    </w:rPr>
  </w:style>
  <w:style w:type="paragraph" w:customStyle="1" w:styleId="DSTOC6-7">
    <w:name w:val="DSTOC6-7"/>
    <w:basedOn w:val="DSTOC5-7"/>
    <w:rsid w:val="00FE307A"/>
  </w:style>
  <w:style w:type="paragraph" w:customStyle="1" w:styleId="DSTOC6-8">
    <w:name w:val="DSTOC6-8"/>
    <w:basedOn w:val="DSTOC5-8"/>
    <w:rsid w:val="00FE307A"/>
  </w:style>
  <w:style w:type="paragraph" w:customStyle="1" w:styleId="DSTOC6-9">
    <w:name w:val="DSTOC6-9"/>
    <w:basedOn w:val="DSTOC5-9"/>
    <w:rsid w:val="00FE307A"/>
  </w:style>
  <w:style w:type="paragraph" w:customStyle="1" w:styleId="DSTOC7-7">
    <w:name w:val="DSTOC7-7"/>
    <w:basedOn w:val="Heading7"/>
    <w:rsid w:val="00FE307A"/>
    <w:pPr>
      <w:outlineLvl w:val="7"/>
    </w:pPr>
  </w:style>
  <w:style w:type="paragraph" w:customStyle="1" w:styleId="DSTOC7-8">
    <w:name w:val="DSTOC7-8"/>
    <w:basedOn w:val="DSTOC6-8"/>
    <w:rsid w:val="00FE307A"/>
  </w:style>
  <w:style w:type="paragraph" w:customStyle="1" w:styleId="DSTOC7-9">
    <w:name w:val="DSTOC7-9"/>
    <w:basedOn w:val="DSTOC6-9"/>
    <w:rsid w:val="00FE307A"/>
  </w:style>
  <w:style w:type="paragraph" w:customStyle="1" w:styleId="DSTOC8-8">
    <w:name w:val="DSTOC8-8"/>
    <w:basedOn w:val="Heading8"/>
    <w:rsid w:val="00FE307A"/>
    <w:pPr>
      <w:outlineLvl w:val="8"/>
    </w:pPr>
  </w:style>
  <w:style w:type="paragraph" w:customStyle="1" w:styleId="DSTOC8-9">
    <w:name w:val="DSTOC8-9"/>
    <w:basedOn w:val="DSTOC7-9"/>
    <w:rsid w:val="00FE307A"/>
  </w:style>
  <w:style w:type="paragraph" w:customStyle="1" w:styleId="DSTOC9-9">
    <w:name w:val="DSTOC9-9"/>
    <w:basedOn w:val="Heading9"/>
    <w:rsid w:val="00FE307A"/>
    <w:pPr>
      <w:outlineLvl w:val="9"/>
    </w:pPr>
  </w:style>
  <w:style w:type="paragraph" w:customStyle="1" w:styleId="TableSpacing">
    <w:name w:val="Table Spacing"/>
    <w:aliases w:val="ts"/>
    <w:basedOn w:val="Normal"/>
    <w:next w:val="Normal"/>
    <w:rsid w:val="00FE307A"/>
    <w:pPr>
      <w:spacing w:before="80" w:after="80"/>
    </w:pPr>
    <w:rPr>
      <w:sz w:val="8"/>
      <w:szCs w:val="8"/>
    </w:rPr>
  </w:style>
  <w:style w:type="paragraph" w:customStyle="1" w:styleId="AlertLabel">
    <w:name w:val="Alert Label"/>
    <w:aliases w:val="al"/>
    <w:basedOn w:val="Normal"/>
    <w:rsid w:val="00FE307A"/>
    <w:pPr>
      <w:keepNext/>
      <w:framePr w:wrap="notBeside" w:vAnchor="text" w:hAnchor="text" w:y="1"/>
      <w:spacing w:after="0" w:line="300" w:lineRule="exact"/>
    </w:pPr>
    <w:rPr>
      <w:b/>
    </w:rPr>
  </w:style>
  <w:style w:type="character" w:customStyle="1" w:styleId="ConditionalMarker">
    <w:name w:val="Conditional Marker"/>
    <w:aliases w:val="cm"/>
    <w:basedOn w:val="DefaultParagraphFont"/>
    <w:locked/>
    <w:rsid w:val="00FE307A"/>
    <w:rPr>
      <w:noProof/>
      <w:vanish/>
      <w:color w:val="C0C0C0"/>
      <w:szCs w:val="18"/>
      <w:bdr w:val="none" w:sz="0" w:space="0" w:color="auto"/>
      <w:shd w:val="clear" w:color="FFFF00" w:fill="auto"/>
      <w:lang w:val="en-US"/>
    </w:rPr>
  </w:style>
  <w:style w:type="paragraph" w:customStyle="1" w:styleId="FigureinList2">
    <w:name w:val="Figure in List 2"/>
    <w:aliases w:val="fig2"/>
    <w:basedOn w:val="Figure"/>
    <w:next w:val="TextinList2"/>
    <w:rsid w:val="00FE307A"/>
    <w:pPr>
      <w:ind w:left="720"/>
    </w:pPr>
  </w:style>
  <w:style w:type="paragraph" w:customStyle="1" w:styleId="LabelinList1">
    <w:name w:val="Label in List 1"/>
    <w:aliases w:val="l1"/>
    <w:basedOn w:val="Label"/>
    <w:next w:val="TextinList1"/>
    <w:link w:val="LabelinList1Char"/>
    <w:rsid w:val="00FE307A"/>
    <w:pPr>
      <w:ind w:left="360"/>
    </w:pPr>
  </w:style>
  <w:style w:type="paragraph" w:customStyle="1" w:styleId="TextinList1">
    <w:name w:val="Text in List 1"/>
    <w:aliases w:val="t1"/>
    <w:basedOn w:val="Normal"/>
    <w:rsid w:val="00FE307A"/>
    <w:pPr>
      <w:ind w:left="360"/>
    </w:pPr>
  </w:style>
  <w:style w:type="paragraph" w:customStyle="1" w:styleId="AlertLabelinList1">
    <w:name w:val="Alert Label in List 1"/>
    <w:aliases w:val="al1"/>
    <w:basedOn w:val="AlertLabel"/>
    <w:rsid w:val="00FE307A"/>
    <w:pPr>
      <w:framePr w:wrap="notBeside"/>
      <w:ind w:left="360"/>
    </w:pPr>
  </w:style>
  <w:style w:type="paragraph" w:customStyle="1" w:styleId="FigureinList1">
    <w:name w:val="Figure in List 1"/>
    <w:aliases w:val="fig1"/>
    <w:basedOn w:val="Figure"/>
    <w:next w:val="TextinList1"/>
    <w:rsid w:val="00FE307A"/>
    <w:pPr>
      <w:ind w:left="360"/>
    </w:pPr>
  </w:style>
  <w:style w:type="paragraph" w:styleId="Footer">
    <w:name w:val="footer"/>
    <w:aliases w:val="f"/>
    <w:basedOn w:val="Header"/>
    <w:link w:val="FooterChar"/>
    <w:uiPriority w:val="99"/>
    <w:rsid w:val="00E25911"/>
    <w:pPr>
      <w:spacing w:after="0"/>
    </w:pPr>
    <w:rPr>
      <w:b w:val="0"/>
    </w:rPr>
  </w:style>
  <w:style w:type="paragraph" w:styleId="Header">
    <w:name w:val="header"/>
    <w:aliases w:val="h"/>
    <w:basedOn w:val="Normal"/>
    <w:link w:val="HeaderChar"/>
    <w:uiPriority w:val="99"/>
    <w:rsid w:val="00E25911"/>
    <w:pPr>
      <w:jc w:val="right"/>
    </w:pPr>
    <w:rPr>
      <w:rFonts w:eastAsia="PMingLiU"/>
      <w:b/>
    </w:rPr>
  </w:style>
  <w:style w:type="paragraph" w:customStyle="1" w:styleId="AlertText">
    <w:name w:val="Alert Text"/>
    <w:aliases w:val="at"/>
    <w:basedOn w:val="Normal"/>
    <w:rsid w:val="00FE307A"/>
    <w:pPr>
      <w:ind w:left="360" w:right="360"/>
    </w:pPr>
  </w:style>
  <w:style w:type="paragraph" w:customStyle="1" w:styleId="AlertTextinList1">
    <w:name w:val="Alert Text in List 1"/>
    <w:aliases w:val="at1"/>
    <w:basedOn w:val="AlertText"/>
    <w:rsid w:val="00FE307A"/>
    <w:pPr>
      <w:ind w:left="720"/>
    </w:pPr>
  </w:style>
  <w:style w:type="paragraph" w:customStyle="1" w:styleId="AlertTextinList2">
    <w:name w:val="Alert Text in List 2"/>
    <w:aliases w:val="at2"/>
    <w:basedOn w:val="AlertText"/>
    <w:rsid w:val="00FE307A"/>
    <w:pPr>
      <w:ind w:left="1080"/>
    </w:pPr>
  </w:style>
  <w:style w:type="paragraph" w:customStyle="1" w:styleId="BulletedList1">
    <w:name w:val="Bulleted List 1"/>
    <w:aliases w:val="bl1"/>
    <w:basedOn w:val="ListBullet"/>
    <w:rsid w:val="00FE307A"/>
    <w:pPr>
      <w:numPr>
        <w:numId w:val="1"/>
      </w:numPr>
      <w:tabs>
        <w:tab w:val="clear" w:pos="360"/>
      </w:tabs>
    </w:pPr>
  </w:style>
  <w:style w:type="paragraph" w:customStyle="1" w:styleId="BulletedList2">
    <w:name w:val="Bulleted List 2"/>
    <w:aliases w:val="bl2"/>
    <w:basedOn w:val="ListBullet"/>
    <w:link w:val="BulletedList2Char"/>
    <w:rsid w:val="00FE307A"/>
    <w:pPr>
      <w:numPr>
        <w:numId w:val="3"/>
      </w:numPr>
    </w:pPr>
  </w:style>
  <w:style w:type="paragraph" w:customStyle="1" w:styleId="DefinedTerm">
    <w:name w:val="Defined Term"/>
    <w:aliases w:val="dt"/>
    <w:basedOn w:val="Normal"/>
    <w:rsid w:val="00FE307A"/>
    <w:pPr>
      <w:keepNext/>
      <w:spacing w:after="0" w:line="220" w:lineRule="exact"/>
      <w:ind w:right="1440"/>
    </w:pPr>
    <w:rPr>
      <w:b/>
      <w:sz w:val="18"/>
      <w:szCs w:val="18"/>
    </w:rPr>
  </w:style>
  <w:style w:type="paragraph" w:styleId="DocumentMap">
    <w:name w:val="Document Map"/>
    <w:basedOn w:val="Normal"/>
    <w:rsid w:val="00FE307A"/>
    <w:pPr>
      <w:shd w:val="clear" w:color="auto" w:fill="FFFF00"/>
    </w:pPr>
    <w:rPr>
      <w:rFonts w:ascii="Tahoma" w:hAnsi="Tahoma" w:cs="Tahoma"/>
    </w:rPr>
  </w:style>
  <w:style w:type="paragraph" w:customStyle="1" w:styleId="NumberedList1">
    <w:name w:val="Numbered List 1"/>
    <w:aliases w:val="nl1"/>
    <w:basedOn w:val="ListNumber"/>
    <w:rsid w:val="00FE307A"/>
    <w:pPr>
      <w:numPr>
        <w:numId w:val="2"/>
      </w:numPr>
      <w:tabs>
        <w:tab w:val="clear" w:pos="360"/>
      </w:tabs>
    </w:pPr>
  </w:style>
  <w:style w:type="table" w:customStyle="1" w:styleId="ProcedureTable">
    <w:name w:val="Procedure Table"/>
    <w:aliases w:val="pt"/>
    <w:basedOn w:val="TableNormal"/>
    <w:rsid w:val="00FE307A"/>
    <w:rPr>
      <w:rFonts w:ascii="Arial" w:hAnsi="Arial"/>
    </w:rPr>
    <w:tblPr>
      <w:tblInd w:w="360" w:type="dxa"/>
      <w:tblCellMar>
        <w:left w:w="0" w:type="dxa"/>
        <w:right w:w="0" w:type="dxa"/>
      </w:tblCellMar>
    </w:tblPr>
  </w:style>
  <w:style w:type="character" w:customStyle="1" w:styleId="Underline">
    <w:name w:val="Underline"/>
    <w:aliases w:val="u"/>
    <w:basedOn w:val="DefaultParagraphFont"/>
    <w:rsid w:val="00FE307A"/>
    <w:rPr>
      <w:color w:val="auto"/>
      <w:szCs w:val="18"/>
      <w:u w:val="single"/>
    </w:rPr>
  </w:style>
  <w:style w:type="paragraph" w:styleId="IndexHeading">
    <w:name w:val="index heading"/>
    <w:aliases w:val="ih"/>
    <w:basedOn w:val="Heading1"/>
    <w:next w:val="Index1"/>
    <w:rsid w:val="00FE307A"/>
    <w:pPr>
      <w:spacing w:line="300" w:lineRule="exact"/>
      <w:outlineLvl w:val="7"/>
    </w:pPr>
    <w:rPr>
      <w:sz w:val="26"/>
    </w:rPr>
  </w:style>
  <w:style w:type="paragraph" w:styleId="Index1">
    <w:name w:val="index 1"/>
    <w:aliases w:val="idx1"/>
    <w:basedOn w:val="Normal"/>
    <w:rsid w:val="00FE307A"/>
    <w:pPr>
      <w:spacing w:line="220" w:lineRule="exact"/>
      <w:ind w:left="180" w:hanging="180"/>
    </w:pPr>
  </w:style>
  <w:style w:type="table" w:customStyle="1" w:styleId="CodeSection">
    <w:name w:val="Code Section"/>
    <w:aliases w:val="cs"/>
    <w:basedOn w:val="TableNormal"/>
    <w:rsid w:val="00FE307A"/>
    <w:pPr>
      <w:spacing w:line="220" w:lineRule="exact"/>
    </w:pPr>
    <w:rPr>
      <w:rFonts w:ascii="Courier New" w:hAnsi="Courier New"/>
      <w:sz w:val="16"/>
      <w:szCs w:val="16"/>
    </w:rPr>
    <w:tblPr>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paragraph" w:styleId="TOC1">
    <w:name w:val="toc 1"/>
    <w:aliases w:val="toc1"/>
    <w:basedOn w:val="Normal"/>
    <w:next w:val="Normal"/>
    <w:uiPriority w:val="39"/>
    <w:rsid w:val="007F1770"/>
    <w:pPr>
      <w:spacing w:before="180" w:after="0"/>
      <w:ind w:left="187" w:hanging="187"/>
    </w:pPr>
    <w:rPr>
      <w:b/>
      <w:sz w:val="24"/>
    </w:rPr>
  </w:style>
  <w:style w:type="paragraph" w:styleId="TOC2">
    <w:name w:val="toc 2"/>
    <w:aliases w:val="toc2"/>
    <w:basedOn w:val="Normal"/>
    <w:next w:val="Normal"/>
    <w:uiPriority w:val="39"/>
    <w:rsid w:val="00F21C94"/>
    <w:pPr>
      <w:spacing w:after="0"/>
      <w:ind w:left="374" w:hanging="187"/>
    </w:pPr>
  </w:style>
  <w:style w:type="paragraph" w:styleId="TOC3">
    <w:name w:val="toc 3"/>
    <w:aliases w:val="toc3"/>
    <w:basedOn w:val="Normal"/>
    <w:next w:val="Normal"/>
    <w:uiPriority w:val="39"/>
    <w:rsid w:val="00DB7B7B"/>
    <w:pPr>
      <w:spacing w:before="80" w:after="0"/>
      <w:ind w:left="561" w:hanging="187"/>
    </w:pPr>
  </w:style>
  <w:style w:type="paragraph" w:styleId="TOC4">
    <w:name w:val="toc 4"/>
    <w:aliases w:val="toc4"/>
    <w:basedOn w:val="Normal"/>
    <w:next w:val="Normal"/>
    <w:uiPriority w:val="39"/>
    <w:rsid w:val="00FE307A"/>
    <w:pPr>
      <w:spacing w:after="0"/>
      <w:ind w:left="749" w:hanging="187"/>
    </w:pPr>
  </w:style>
  <w:style w:type="paragraph" w:styleId="Index2">
    <w:name w:val="index 2"/>
    <w:aliases w:val="idx2"/>
    <w:basedOn w:val="Index1"/>
    <w:rsid w:val="00FE307A"/>
    <w:pPr>
      <w:ind w:left="540"/>
    </w:pPr>
  </w:style>
  <w:style w:type="paragraph" w:styleId="Index3">
    <w:name w:val="index 3"/>
    <w:aliases w:val="idx3"/>
    <w:basedOn w:val="Index1"/>
    <w:rsid w:val="00FE307A"/>
    <w:pPr>
      <w:ind w:left="900"/>
    </w:pPr>
  </w:style>
  <w:style w:type="character" w:customStyle="1" w:styleId="Bold">
    <w:name w:val="Bold"/>
    <w:aliases w:val="b"/>
    <w:basedOn w:val="DefaultParagraphFont"/>
    <w:rsid w:val="00FE307A"/>
    <w:rPr>
      <w:b/>
      <w:szCs w:val="18"/>
    </w:rPr>
  </w:style>
  <w:style w:type="character" w:customStyle="1" w:styleId="MultilanguageMarkerAuto">
    <w:name w:val="Multilanguage Marker Auto"/>
    <w:aliases w:val="mma"/>
    <w:basedOn w:val="DefaultParagraphFont"/>
    <w:locked/>
    <w:rsid w:val="00FE307A"/>
    <w:rPr>
      <w:noProof/>
      <w:color w:val="C0C0C0"/>
      <w:szCs w:val="18"/>
      <w:bdr w:val="none" w:sz="0" w:space="0" w:color="auto"/>
      <w:shd w:val="clear" w:color="auto" w:fill="auto"/>
      <w:lang w:val="en-US"/>
    </w:rPr>
  </w:style>
  <w:style w:type="character" w:customStyle="1" w:styleId="BoldItalic">
    <w:name w:val="Bold Italic"/>
    <w:aliases w:val="bi"/>
    <w:basedOn w:val="DefaultParagraphFont"/>
    <w:rsid w:val="00FE307A"/>
    <w:rPr>
      <w:b/>
      <w:i/>
      <w:color w:val="auto"/>
      <w:szCs w:val="18"/>
    </w:rPr>
  </w:style>
  <w:style w:type="paragraph" w:customStyle="1" w:styleId="MultilanguageMarkerExplicitBegin">
    <w:name w:val="Multilanguage Marker Explicit Begin"/>
    <w:aliases w:val="mmeb"/>
    <w:basedOn w:val="Normal"/>
    <w:next w:val="Normal"/>
    <w:locked/>
    <w:rsid w:val="00FE307A"/>
    <w:rPr>
      <w:noProof/>
      <w:color w:val="C0C0C0"/>
    </w:rPr>
  </w:style>
  <w:style w:type="paragraph" w:customStyle="1" w:styleId="MultilanguageMarkerExplicitEnd">
    <w:name w:val="Multilanguage Marker Explicit End"/>
    <w:aliases w:val="mmee"/>
    <w:basedOn w:val="MultilanguageMarkerExplicitBegin"/>
    <w:next w:val="Normal"/>
    <w:locked/>
    <w:rsid w:val="00FE307A"/>
  </w:style>
  <w:style w:type="paragraph" w:customStyle="1" w:styleId="CodeReferenceinList1">
    <w:name w:val="Code Reference in List 1"/>
    <w:aliases w:val="cref1"/>
    <w:basedOn w:val="Normal"/>
    <w:locked/>
    <w:rsid w:val="00FE307A"/>
    <w:rPr>
      <w:color w:val="C0C0C0"/>
    </w:rPr>
  </w:style>
  <w:style w:type="character" w:styleId="CommentReference">
    <w:name w:val="annotation reference"/>
    <w:aliases w:val="cr,Used by Word to flag author queries"/>
    <w:basedOn w:val="DefaultParagraphFont"/>
    <w:rsid w:val="00FE307A"/>
    <w:rPr>
      <w:szCs w:val="16"/>
    </w:rPr>
  </w:style>
  <w:style w:type="paragraph" w:styleId="CommentText">
    <w:name w:val="annotation text"/>
    <w:aliases w:val="ct,Used by Word for text of author queries"/>
    <w:basedOn w:val="Normal"/>
    <w:link w:val="CommentTextChar"/>
    <w:rsid w:val="00FE307A"/>
  </w:style>
  <w:style w:type="character" w:customStyle="1" w:styleId="Italic">
    <w:name w:val="Italic"/>
    <w:aliases w:val="i"/>
    <w:basedOn w:val="DefaultParagraphFont"/>
    <w:rsid w:val="00FE307A"/>
    <w:rPr>
      <w:i/>
      <w:color w:val="auto"/>
      <w:szCs w:val="18"/>
    </w:rPr>
  </w:style>
  <w:style w:type="paragraph" w:customStyle="1" w:styleId="CodeReferenceinList2">
    <w:name w:val="Code Reference in List 2"/>
    <w:aliases w:val="cref2"/>
    <w:basedOn w:val="CodeReferenceinList1"/>
    <w:locked/>
    <w:rsid w:val="00FE307A"/>
    <w:pPr>
      <w:ind w:left="720"/>
    </w:pPr>
  </w:style>
  <w:style w:type="character" w:customStyle="1" w:styleId="Subscript">
    <w:name w:val="Subscript"/>
    <w:aliases w:val="sub"/>
    <w:basedOn w:val="DefaultParagraphFont"/>
    <w:rsid w:val="00FE307A"/>
    <w:rPr>
      <w:color w:val="auto"/>
      <w:szCs w:val="18"/>
      <w:u w:val="none"/>
      <w:vertAlign w:val="subscript"/>
    </w:rPr>
  </w:style>
  <w:style w:type="character" w:customStyle="1" w:styleId="Superscript">
    <w:name w:val="Superscript"/>
    <w:aliases w:val="sup"/>
    <w:basedOn w:val="DefaultParagraphFont"/>
    <w:rsid w:val="00FE307A"/>
    <w:rPr>
      <w:color w:val="auto"/>
      <w:szCs w:val="18"/>
      <w:u w:val="none"/>
      <w:vertAlign w:val="superscript"/>
    </w:rPr>
  </w:style>
  <w:style w:type="table" w:customStyle="1" w:styleId="TablewithHeader">
    <w:name w:val="Table with Header"/>
    <w:aliases w:val="twh"/>
    <w:basedOn w:val="TablewithoutHeader"/>
    <w:rsid w:val="00FE307A"/>
    <w:tblPr/>
    <w:tblStylePr w:type="firstRow">
      <w:pPr>
        <w:keepNext/>
        <w:wordWrap/>
        <w:spacing w:beforeLines="0" w:beforeAutospacing="0" w:afterLines="0" w:afterAutospacing="0" w:line="220" w:lineRule="exact"/>
        <w:ind w:leftChars="0" w:left="0" w:rightChars="0" w:right="0" w:firstLineChars="0" w:firstLine="0"/>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outHeader">
    <w:name w:val="Table without Header"/>
    <w:aliases w:val="tbl"/>
    <w:basedOn w:val="TableNormal"/>
    <w:rsid w:val="00FE307A"/>
    <w:pPr>
      <w:spacing w:before="60" w:after="60" w:line="240" w:lineRule="exact"/>
    </w:pPr>
    <w:rPr>
      <w:rFonts w:ascii="Arial" w:hAnsi="Arial"/>
    </w:rPr>
    <w:tblPr>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86" w:type="dxa"/>
        <w:right w:w="86" w:type="dxa"/>
      </w:tblCellMar>
    </w:tblPr>
  </w:style>
  <w:style w:type="character" w:customStyle="1" w:styleId="CodeEntityReference">
    <w:name w:val="Code Entity Reference"/>
    <w:aliases w:val="cer"/>
    <w:basedOn w:val="DefaultParagraphFont"/>
    <w:locked/>
    <w:rsid w:val="00FE307A"/>
    <w:rPr>
      <w:b/>
      <w:noProof/>
      <w:color w:val="auto"/>
      <w:sz w:val="20"/>
      <w:szCs w:val="18"/>
      <w:bdr w:val="none" w:sz="0" w:space="0" w:color="auto"/>
      <w:shd w:val="clear" w:color="auto" w:fill="auto"/>
      <w:lang w:val="en-US"/>
    </w:rPr>
  </w:style>
  <w:style w:type="paragraph" w:styleId="CommentSubject">
    <w:name w:val="annotation subject"/>
    <w:basedOn w:val="CommentText"/>
    <w:next w:val="CommentText"/>
    <w:rsid w:val="00FE307A"/>
    <w:rPr>
      <w:b/>
      <w:bCs/>
    </w:rPr>
  </w:style>
  <w:style w:type="paragraph" w:styleId="BalloonText">
    <w:name w:val="Balloon Text"/>
    <w:basedOn w:val="Normal"/>
    <w:rsid w:val="00FE307A"/>
    <w:rPr>
      <w:rFonts w:ascii="Tahoma" w:hAnsi="Tahoma" w:cs="Tahoma"/>
      <w:sz w:val="16"/>
      <w:szCs w:val="16"/>
    </w:rPr>
  </w:style>
  <w:style w:type="character" w:customStyle="1" w:styleId="UI">
    <w:name w:val="UI"/>
    <w:aliases w:val="ui"/>
    <w:basedOn w:val="DefaultParagraphFont"/>
    <w:rsid w:val="00D8094B"/>
    <w:rPr>
      <w:b/>
      <w:szCs w:val="18"/>
    </w:rPr>
  </w:style>
  <w:style w:type="character" w:customStyle="1" w:styleId="ParameterReference">
    <w:name w:val="Parameter Reference"/>
    <w:aliases w:val="pr"/>
    <w:basedOn w:val="DefaultParagraphFont"/>
    <w:locked/>
    <w:rsid w:val="00FE307A"/>
    <w:rPr>
      <w:noProof/>
      <w:color w:val="C0C0C0"/>
      <w:szCs w:val="18"/>
      <w:u w:val="none"/>
      <w:bdr w:val="none" w:sz="0" w:space="0" w:color="auto"/>
      <w:shd w:val="clear" w:color="auto" w:fill="auto"/>
      <w:lang w:val="en-US"/>
    </w:rPr>
  </w:style>
  <w:style w:type="character" w:customStyle="1" w:styleId="LanguageKeyword">
    <w:name w:val="Language Keyword"/>
    <w:aliases w:val="lk"/>
    <w:basedOn w:val="DefaultParagraphFont"/>
    <w:locked/>
    <w:rsid w:val="00FE307A"/>
    <w:rPr>
      <w:b/>
      <w:noProof/>
      <w:color w:val="auto"/>
      <w:szCs w:val="18"/>
      <w:bdr w:val="none" w:sz="0" w:space="0" w:color="auto"/>
      <w:shd w:val="clear" w:color="auto" w:fill="auto"/>
      <w:lang w:val="en-US"/>
    </w:rPr>
  </w:style>
  <w:style w:type="character" w:customStyle="1" w:styleId="Token">
    <w:name w:val="Token"/>
    <w:aliases w:val="tok"/>
    <w:basedOn w:val="DefaultParagraphFont"/>
    <w:locked/>
    <w:rsid w:val="00FE307A"/>
    <w:rPr>
      <w:color w:val="C0C0C0"/>
      <w:szCs w:val="18"/>
      <w:u w:val="none"/>
      <w:bdr w:val="none" w:sz="0" w:space="0" w:color="auto"/>
      <w:shd w:val="clear" w:color="auto" w:fill="auto"/>
    </w:rPr>
  </w:style>
  <w:style w:type="character" w:customStyle="1" w:styleId="CodeEntityReferenceQualified">
    <w:name w:val="Code Entity Reference Qualified"/>
    <w:aliases w:val="cerq"/>
    <w:basedOn w:val="CodeEntityReference"/>
    <w:locked/>
    <w:rsid w:val="00FE307A"/>
    <w:rPr>
      <w:b/>
      <w:noProof/>
      <w:color w:val="auto"/>
      <w:sz w:val="20"/>
      <w:szCs w:val="18"/>
      <w:u w:val="none"/>
      <w:bdr w:val="none" w:sz="0" w:space="0" w:color="auto"/>
      <w:shd w:val="clear" w:color="auto" w:fill="auto"/>
      <w:lang w:val="en-US"/>
    </w:rPr>
  </w:style>
  <w:style w:type="paragraph" w:customStyle="1" w:styleId="CodeReference">
    <w:name w:val="Code Reference"/>
    <w:aliases w:val="cref"/>
    <w:basedOn w:val="Normal"/>
    <w:next w:val="Normal"/>
    <w:locked/>
    <w:rsid w:val="00FE307A"/>
    <w:rPr>
      <w:noProof/>
      <w:color w:val="C0C0C0"/>
    </w:rPr>
  </w:style>
  <w:style w:type="character" w:customStyle="1" w:styleId="LegacyLinkText">
    <w:name w:val="Legacy Link Text"/>
    <w:aliases w:val="llt"/>
    <w:basedOn w:val="LinkText"/>
    <w:rsid w:val="00FE307A"/>
    <w:rPr>
      <w:color w:val="0000FF"/>
      <w:szCs w:val="18"/>
      <w:u w:val="single"/>
    </w:rPr>
  </w:style>
  <w:style w:type="paragraph" w:customStyle="1" w:styleId="DefinedTerminList1">
    <w:name w:val="Defined Term in List 1"/>
    <w:aliases w:val="dt1"/>
    <w:basedOn w:val="DefinedTerm"/>
    <w:rsid w:val="00FE307A"/>
    <w:pPr>
      <w:ind w:left="360"/>
    </w:pPr>
  </w:style>
  <w:style w:type="paragraph" w:customStyle="1" w:styleId="DefinedTerminList2">
    <w:name w:val="Defined Term in List 2"/>
    <w:aliases w:val="dt2"/>
    <w:basedOn w:val="DefinedTerm"/>
    <w:rsid w:val="00FE307A"/>
    <w:pPr>
      <w:ind w:left="720"/>
    </w:pPr>
  </w:style>
  <w:style w:type="paragraph" w:customStyle="1" w:styleId="TableSpacinginList1">
    <w:name w:val="Table Spacing in List 1"/>
    <w:aliases w:val="ts1"/>
    <w:basedOn w:val="TableSpacing"/>
    <w:next w:val="TextinList1"/>
    <w:rsid w:val="00FE307A"/>
    <w:pPr>
      <w:ind w:left="360"/>
    </w:pPr>
  </w:style>
  <w:style w:type="paragraph" w:customStyle="1" w:styleId="TableSpacinginList2">
    <w:name w:val="Table Spacing in List 2"/>
    <w:aliases w:val="ts2"/>
    <w:basedOn w:val="TableSpacinginList1"/>
    <w:next w:val="TextinList2"/>
    <w:rsid w:val="00FE307A"/>
    <w:pPr>
      <w:ind w:left="720"/>
    </w:pPr>
  </w:style>
  <w:style w:type="table" w:customStyle="1" w:styleId="ProcedureTableinList1">
    <w:name w:val="Procedure Table in List 1"/>
    <w:aliases w:val="pt1"/>
    <w:basedOn w:val="ProcedureTable"/>
    <w:rsid w:val="00FE307A"/>
    <w:pPr>
      <w:spacing w:before="60" w:after="60" w:line="220" w:lineRule="exact"/>
    </w:pPr>
    <w:tblPr>
      <w:tblInd w:w="720" w:type="dxa"/>
    </w:tblPr>
  </w:style>
  <w:style w:type="table" w:customStyle="1" w:styleId="ProcedureTableinList2">
    <w:name w:val="Procedure Table in List 2"/>
    <w:aliases w:val="pt2"/>
    <w:basedOn w:val="ProcedureTable"/>
    <w:rsid w:val="00FE307A"/>
    <w:tblPr>
      <w:tblInd w:w="1080" w:type="dxa"/>
    </w:tblPr>
  </w:style>
  <w:style w:type="table" w:customStyle="1" w:styleId="TablewithHeaderinList1">
    <w:name w:val="Table with Header in List 1"/>
    <w:aliases w:val="twh1"/>
    <w:basedOn w:val="TablewithHeader"/>
    <w:rsid w:val="00FE307A"/>
    <w:pPr>
      <w:keepNext/>
    </w:pPr>
    <w:tblPr>
      <w:tblInd w:w="360" w:type="dxa"/>
    </w:tblPr>
    <w:tblStylePr w:type="firstRow">
      <w:pPr>
        <w:keepNext/>
        <w:wordWrap/>
        <w:spacing w:beforeLines="0" w:beforeAutospacing="0" w:afterLines="0" w:afterAutospacing="0" w:line="220" w:lineRule="exact"/>
        <w:ind w:leftChars="0" w:left="0" w:rightChars="0" w:right="0" w:firstLineChars="0" w:firstLine="0"/>
        <w:jc w:val="left"/>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vAlign w:val="top"/>
      </w:tcPr>
    </w:tblStylePr>
  </w:style>
  <w:style w:type="table" w:customStyle="1" w:styleId="TablewithHeaderinList2">
    <w:name w:val="Table with Header in List 2"/>
    <w:aliases w:val="twh2"/>
    <w:basedOn w:val="TablewithHeaderinList1"/>
    <w:rsid w:val="00FE307A"/>
    <w:tblPr>
      <w:tblInd w:w="720" w:type="dxa"/>
    </w:tblPr>
    <w:tblStylePr w:type="firstRow">
      <w:pPr>
        <w:keepNext/>
        <w:wordWrap/>
        <w:spacing w:beforeLines="0" w:beforeAutospacing="0" w:afterLines="0" w:afterAutospacing="0" w:line="220" w:lineRule="exact"/>
        <w:ind w:leftChars="0" w:left="0" w:rightChars="0" w:right="0" w:firstLineChars="0" w:firstLine="0"/>
        <w:jc w:val="left"/>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vAlign w:val="top"/>
      </w:tcPr>
    </w:tblStylePr>
  </w:style>
  <w:style w:type="table" w:customStyle="1" w:styleId="TablewithoutHeaderinList1">
    <w:name w:val="Table without Header in List 1"/>
    <w:aliases w:val="tbl1"/>
    <w:basedOn w:val="TablewithoutHeader"/>
    <w:rsid w:val="00FE307A"/>
    <w:tblPr>
      <w:tblInd w:w="360" w:type="dxa"/>
    </w:tblPr>
  </w:style>
  <w:style w:type="table" w:customStyle="1" w:styleId="TablewithoutHeaderinList2">
    <w:name w:val="Table without Header in List 2"/>
    <w:aliases w:val="tbl2"/>
    <w:basedOn w:val="TablewithoutHeaderinList1"/>
    <w:rsid w:val="00FE307A"/>
    <w:tblPr>
      <w:tblInd w:w="720" w:type="dxa"/>
    </w:tblPr>
  </w:style>
  <w:style w:type="character" w:customStyle="1" w:styleId="FigureEmbedded">
    <w:name w:val="Figure Embedded"/>
    <w:aliases w:val="fige"/>
    <w:basedOn w:val="DefaultParagraphFont"/>
    <w:rsid w:val="00FE307A"/>
    <w:rPr>
      <w:color w:val="0000FF"/>
      <w:szCs w:val="18"/>
      <w:u w:val="none"/>
      <w:bdr w:val="none" w:sz="0" w:space="0" w:color="auto"/>
      <w:shd w:val="clear" w:color="auto" w:fill="auto"/>
    </w:rPr>
  </w:style>
  <w:style w:type="paragraph" w:customStyle="1" w:styleId="ConditionalBlock">
    <w:name w:val="Conditional Block"/>
    <w:aliases w:val="cb"/>
    <w:basedOn w:val="Normal"/>
    <w:next w:val="Normal"/>
    <w:locked/>
    <w:rsid w:val="00FE307A"/>
    <w:pPr>
      <w:shd w:val="clear" w:color="FFFF00" w:fill="auto"/>
    </w:pPr>
    <w:rPr>
      <w:rFonts w:cs="Courier New"/>
      <w:noProof/>
      <w:vanish/>
      <w:color w:val="C0C0C0"/>
    </w:rPr>
  </w:style>
  <w:style w:type="paragraph" w:customStyle="1" w:styleId="ConditionalBlockinList1">
    <w:name w:val="Conditional Block in List 1"/>
    <w:aliases w:val="cb1"/>
    <w:basedOn w:val="ConditionalBlock"/>
    <w:next w:val="Normal"/>
    <w:locked/>
    <w:rsid w:val="00FE307A"/>
  </w:style>
  <w:style w:type="paragraph" w:customStyle="1" w:styleId="ConditionalBlockinList2">
    <w:name w:val="Conditional Block in List 2"/>
    <w:aliases w:val="cb2"/>
    <w:basedOn w:val="ConditionalBlock"/>
    <w:next w:val="Normal"/>
    <w:locked/>
    <w:rsid w:val="00FE307A"/>
    <w:pPr>
      <w:ind w:left="720"/>
    </w:pPr>
  </w:style>
  <w:style w:type="character" w:customStyle="1" w:styleId="CodeFeaturedElement">
    <w:name w:val="Code Featured Element"/>
    <w:aliases w:val="cfe"/>
    <w:basedOn w:val="DefaultParagraphFont"/>
    <w:locked/>
    <w:rsid w:val="00FE307A"/>
    <w:rPr>
      <w:rFonts w:ascii="Courier New" w:hAnsi="Courier New" w:cs="Courier New"/>
      <w:b/>
      <w:bCs/>
      <w:noProof/>
      <w:color w:val="auto"/>
      <w:sz w:val="16"/>
      <w:szCs w:val="16"/>
      <w:bdr w:val="none" w:sz="0" w:space="0" w:color="auto"/>
      <w:shd w:val="clear" w:color="auto" w:fill="auto"/>
    </w:rPr>
  </w:style>
  <w:style w:type="paragraph" w:customStyle="1" w:styleId="SamplesButtonMarker">
    <w:name w:val="Samples Button Marker"/>
    <w:aliases w:val="sbm"/>
    <w:basedOn w:val="Normal"/>
    <w:locked/>
    <w:rsid w:val="00FE307A"/>
    <w:rPr>
      <w:color w:val="C0C0C0"/>
    </w:rPr>
  </w:style>
  <w:style w:type="character" w:customStyle="1" w:styleId="CodeEntityReferenceSpecific">
    <w:name w:val="Code Entity Reference Specific"/>
    <w:aliases w:val="cers"/>
    <w:basedOn w:val="CodeEntityReference"/>
    <w:locked/>
    <w:rsid w:val="00FE307A"/>
    <w:rPr>
      <w:b/>
      <w:noProof/>
      <w:color w:val="auto"/>
      <w:sz w:val="20"/>
      <w:szCs w:val="18"/>
      <w:bdr w:val="none" w:sz="0" w:space="0" w:color="auto"/>
      <w:shd w:val="clear" w:color="auto" w:fill="auto"/>
      <w:lang w:val="en-US"/>
    </w:rPr>
  </w:style>
  <w:style w:type="character" w:customStyle="1" w:styleId="CodeEntityReferenceQualifiedSpecific">
    <w:name w:val="Code Entity Reference Qualified Specific"/>
    <w:aliases w:val="cerqs"/>
    <w:basedOn w:val="CodeEntityReference"/>
    <w:locked/>
    <w:rsid w:val="00FE307A"/>
    <w:rPr>
      <w:b/>
      <w:noProof/>
      <w:color w:val="auto"/>
      <w:sz w:val="20"/>
      <w:szCs w:val="18"/>
      <w:u w:val="none"/>
      <w:bdr w:val="none" w:sz="0" w:space="0" w:color="auto"/>
      <w:shd w:val="clear" w:color="auto" w:fill="auto"/>
      <w:lang w:val="en-US"/>
    </w:rPr>
  </w:style>
  <w:style w:type="table" w:customStyle="1" w:styleId="CodeSectioninList1">
    <w:name w:val="Code Section in List 1"/>
    <w:aliases w:val="cs1"/>
    <w:basedOn w:val="CodeSection"/>
    <w:rsid w:val="00FE307A"/>
    <w:tblPr>
      <w:tblInd w:w="360" w:type="dxa"/>
    </w:tblPr>
  </w:style>
  <w:style w:type="table" w:customStyle="1" w:styleId="CodeSectioninList2">
    <w:name w:val="Code Section in List 2"/>
    <w:aliases w:val="cs2"/>
    <w:basedOn w:val="CodeSection"/>
    <w:rsid w:val="00FE307A"/>
    <w:tblPr>
      <w:tblInd w:w="720" w:type="dxa"/>
    </w:tblPr>
  </w:style>
  <w:style w:type="numbering" w:styleId="ArticleSection">
    <w:name w:val="Outline List 3"/>
    <w:basedOn w:val="NoList"/>
    <w:rsid w:val="00FE307A"/>
    <w:pPr>
      <w:numPr>
        <w:numId w:val="5"/>
      </w:numPr>
    </w:pPr>
  </w:style>
  <w:style w:type="paragraph" w:styleId="BlockText">
    <w:name w:val="Block Text"/>
    <w:basedOn w:val="Normal"/>
    <w:rsid w:val="00FE307A"/>
    <w:pPr>
      <w:ind w:left="1440" w:right="1440"/>
    </w:pPr>
  </w:style>
  <w:style w:type="paragraph" w:styleId="BodyText">
    <w:name w:val="Body Text"/>
    <w:basedOn w:val="Normal"/>
    <w:rsid w:val="00FE307A"/>
  </w:style>
  <w:style w:type="paragraph" w:styleId="BodyText2">
    <w:name w:val="Body Text 2"/>
    <w:basedOn w:val="Normal"/>
    <w:rsid w:val="00FE307A"/>
    <w:pPr>
      <w:spacing w:line="480" w:lineRule="auto"/>
    </w:pPr>
  </w:style>
  <w:style w:type="paragraph" w:styleId="BodyText3">
    <w:name w:val="Body Text 3"/>
    <w:basedOn w:val="Normal"/>
    <w:rsid w:val="00FE307A"/>
    <w:rPr>
      <w:sz w:val="16"/>
      <w:szCs w:val="16"/>
    </w:rPr>
  </w:style>
  <w:style w:type="paragraph" w:styleId="BodyTextFirstIndent">
    <w:name w:val="Body Text First Indent"/>
    <w:basedOn w:val="BodyText"/>
    <w:rsid w:val="00FE307A"/>
    <w:pPr>
      <w:ind w:firstLine="210"/>
    </w:pPr>
  </w:style>
  <w:style w:type="paragraph" w:styleId="BodyTextIndent">
    <w:name w:val="Body Text Indent"/>
    <w:basedOn w:val="Normal"/>
    <w:rsid w:val="00FE307A"/>
    <w:pPr>
      <w:ind w:left="360"/>
    </w:pPr>
  </w:style>
  <w:style w:type="paragraph" w:styleId="BodyTextFirstIndent2">
    <w:name w:val="Body Text First Indent 2"/>
    <w:basedOn w:val="BodyTextIndent"/>
    <w:rsid w:val="00FE307A"/>
    <w:pPr>
      <w:ind w:firstLine="210"/>
    </w:pPr>
  </w:style>
  <w:style w:type="paragraph" w:styleId="BodyTextIndent2">
    <w:name w:val="Body Text Indent 2"/>
    <w:basedOn w:val="Normal"/>
    <w:rsid w:val="00FE307A"/>
    <w:pPr>
      <w:spacing w:line="480" w:lineRule="auto"/>
      <w:ind w:left="360"/>
    </w:pPr>
  </w:style>
  <w:style w:type="paragraph" w:styleId="BodyTextIndent3">
    <w:name w:val="Body Text Indent 3"/>
    <w:basedOn w:val="Normal"/>
    <w:rsid w:val="00FE307A"/>
    <w:pPr>
      <w:ind w:left="360"/>
    </w:pPr>
    <w:rPr>
      <w:sz w:val="16"/>
      <w:szCs w:val="16"/>
    </w:rPr>
  </w:style>
  <w:style w:type="paragraph" w:styleId="Closing">
    <w:name w:val="Closing"/>
    <w:basedOn w:val="Normal"/>
    <w:rsid w:val="00FE307A"/>
    <w:pPr>
      <w:ind w:left="4320"/>
    </w:pPr>
  </w:style>
  <w:style w:type="paragraph" w:styleId="Date">
    <w:name w:val="Date"/>
    <w:basedOn w:val="Normal"/>
    <w:next w:val="Normal"/>
    <w:rsid w:val="00FE307A"/>
  </w:style>
  <w:style w:type="paragraph" w:styleId="E-mailSignature">
    <w:name w:val="E-mail Signature"/>
    <w:basedOn w:val="Normal"/>
    <w:rsid w:val="00FE307A"/>
  </w:style>
  <w:style w:type="character" w:styleId="Emphasis">
    <w:name w:val="Emphasis"/>
    <w:basedOn w:val="DefaultParagraphFont"/>
    <w:qFormat/>
    <w:rsid w:val="00FE307A"/>
    <w:rPr>
      <w:i/>
      <w:iCs/>
    </w:rPr>
  </w:style>
  <w:style w:type="paragraph" w:styleId="EnvelopeAddress">
    <w:name w:val="envelope address"/>
    <w:basedOn w:val="Normal"/>
    <w:rsid w:val="00FE307A"/>
    <w:pPr>
      <w:framePr w:w="7920" w:h="1980" w:hRule="exact" w:hSpace="180" w:wrap="auto" w:hAnchor="page" w:xAlign="center" w:yAlign="bottom"/>
      <w:ind w:left="2880"/>
    </w:pPr>
    <w:rPr>
      <w:sz w:val="24"/>
      <w:szCs w:val="24"/>
    </w:rPr>
  </w:style>
  <w:style w:type="paragraph" w:styleId="EnvelopeReturn">
    <w:name w:val="envelope return"/>
    <w:basedOn w:val="Normal"/>
    <w:rsid w:val="00FE307A"/>
  </w:style>
  <w:style w:type="character" w:styleId="FollowedHyperlink">
    <w:name w:val="FollowedHyperlink"/>
    <w:basedOn w:val="DefaultParagraphFont"/>
    <w:rsid w:val="00FE307A"/>
    <w:rPr>
      <w:color w:val="800080"/>
      <w:u w:val="single"/>
    </w:rPr>
  </w:style>
  <w:style w:type="character" w:styleId="HTMLAcronym">
    <w:name w:val="HTML Acronym"/>
    <w:basedOn w:val="DefaultParagraphFont"/>
    <w:rsid w:val="00FE307A"/>
  </w:style>
  <w:style w:type="paragraph" w:styleId="HTMLAddress">
    <w:name w:val="HTML Address"/>
    <w:basedOn w:val="Normal"/>
    <w:rsid w:val="00FE307A"/>
    <w:rPr>
      <w:i/>
      <w:iCs/>
    </w:rPr>
  </w:style>
  <w:style w:type="character" w:styleId="HTMLCite">
    <w:name w:val="HTML Cite"/>
    <w:basedOn w:val="DefaultParagraphFont"/>
    <w:rsid w:val="00FE307A"/>
    <w:rPr>
      <w:i/>
      <w:iCs/>
    </w:rPr>
  </w:style>
  <w:style w:type="character" w:styleId="HTMLCode">
    <w:name w:val="HTML Code"/>
    <w:basedOn w:val="DefaultParagraphFont"/>
    <w:rsid w:val="00FE307A"/>
    <w:rPr>
      <w:rFonts w:ascii="Courier New" w:hAnsi="Courier New"/>
      <w:sz w:val="20"/>
      <w:szCs w:val="20"/>
    </w:rPr>
  </w:style>
  <w:style w:type="character" w:styleId="HTMLDefinition">
    <w:name w:val="HTML Definition"/>
    <w:basedOn w:val="DefaultParagraphFont"/>
    <w:rsid w:val="00FE307A"/>
    <w:rPr>
      <w:i/>
      <w:iCs/>
    </w:rPr>
  </w:style>
  <w:style w:type="character" w:styleId="HTMLKeyboard">
    <w:name w:val="HTML Keyboard"/>
    <w:basedOn w:val="DefaultParagraphFont"/>
    <w:rsid w:val="00FE307A"/>
    <w:rPr>
      <w:rFonts w:ascii="Courier New" w:hAnsi="Courier New"/>
      <w:sz w:val="20"/>
      <w:szCs w:val="20"/>
    </w:rPr>
  </w:style>
  <w:style w:type="paragraph" w:styleId="HTMLPreformatted">
    <w:name w:val="HTML Preformatted"/>
    <w:basedOn w:val="Normal"/>
    <w:rsid w:val="00FE307A"/>
    <w:rPr>
      <w:rFonts w:ascii="Courier New" w:hAnsi="Courier New"/>
    </w:rPr>
  </w:style>
  <w:style w:type="character" w:styleId="HTMLSample">
    <w:name w:val="HTML Sample"/>
    <w:basedOn w:val="DefaultParagraphFont"/>
    <w:rsid w:val="00FE307A"/>
    <w:rPr>
      <w:rFonts w:ascii="Courier New" w:hAnsi="Courier New"/>
    </w:rPr>
  </w:style>
  <w:style w:type="character" w:styleId="HTMLTypewriter">
    <w:name w:val="HTML Typewriter"/>
    <w:basedOn w:val="DefaultParagraphFont"/>
    <w:rsid w:val="00FE307A"/>
    <w:rPr>
      <w:rFonts w:ascii="Courier New" w:hAnsi="Courier New"/>
      <w:sz w:val="20"/>
      <w:szCs w:val="20"/>
    </w:rPr>
  </w:style>
  <w:style w:type="character" w:styleId="HTMLVariable">
    <w:name w:val="HTML Variable"/>
    <w:basedOn w:val="DefaultParagraphFont"/>
    <w:rsid w:val="00FE307A"/>
    <w:rPr>
      <w:i/>
      <w:iCs/>
    </w:rPr>
  </w:style>
  <w:style w:type="character" w:styleId="LineNumber">
    <w:name w:val="line number"/>
    <w:basedOn w:val="DefaultParagraphFont"/>
    <w:rsid w:val="00FE307A"/>
  </w:style>
  <w:style w:type="paragraph" w:styleId="List">
    <w:name w:val="List"/>
    <w:basedOn w:val="Normal"/>
    <w:rsid w:val="00FE307A"/>
    <w:pPr>
      <w:ind w:left="360" w:hanging="360"/>
    </w:pPr>
  </w:style>
  <w:style w:type="paragraph" w:styleId="List2">
    <w:name w:val="List 2"/>
    <w:basedOn w:val="Normal"/>
    <w:rsid w:val="00FE307A"/>
    <w:pPr>
      <w:ind w:left="720" w:hanging="360"/>
    </w:pPr>
  </w:style>
  <w:style w:type="paragraph" w:styleId="List3">
    <w:name w:val="List 3"/>
    <w:basedOn w:val="Normal"/>
    <w:rsid w:val="00FE307A"/>
    <w:pPr>
      <w:ind w:left="1080" w:hanging="360"/>
    </w:pPr>
  </w:style>
  <w:style w:type="paragraph" w:styleId="List4">
    <w:name w:val="List 4"/>
    <w:basedOn w:val="Normal"/>
    <w:rsid w:val="00FE307A"/>
    <w:pPr>
      <w:ind w:left="1440" w:hanging="360"/>
    </w:pPr>
  </w:style>
  <w:style w:type="paragraph" w:styleId="List5">
    <w:name w:val="List 5"/>
    <w:basedOn w:val="Normal"/>
    <w:rsid w:val="00FE307A"/>
    <w:pPr>
      <w:ind w:left="1800" w:hanging="360"/>
    </w:pPr>
  </w:style>
  <w:style w:type="paragraph" w:styleId="ListBullet">
    <w:name w:val="List Bullet"/>
    <w:basedOn w:val="Normal"/>
    <w:link w:val="ListBulletChar"/>
    <w:rsid w:val="00FE307A"/>
    <w:pPr>
      <w:tabs>
        <w:tab w:val="num" w:pos="360"/>
      </w:tabs>
      <w:ind w:left="360" w:hanging="360"/>
    </w:pPr>
  </w:style>
  <w:style w:type="paragraph" w:styleId="ListBullet2">
    <w:name w:val="List Bullet 2"/>
    <w:basedOn w:val="Normal"/>
    <w:rsid w:val="00FE307A"/>
    <w:pPr>
      <w:tabs>
        <w:tab w:val="num" w:pos="720"/>
      </w:tabs>
      <w:ind w:left="720" w:hanging="360"/>
    </w:pPr>
  </w:style>
  <w:style w:type="paragraph" w:styleId="ListBullet3">
    <w:name w:val="List Bullet 3"/>
    <w:basedOn w:val="Normal"/>
    <w:rsid w:val="00FE307A"/>
    <w:pPr>
      <w:tabs>
        <w:tab w:val="num" w:pos="1080"/>
      </w:tabs>
      <w:ind w:left="1080" w:hanging="360"/>
    </w:pPr>
  </w:style>
  <w:style w:type="paragraph" w:styleId="ListBullet4">
    <w:name w:val="List Bullet 4"/>
    <w:basedOn w:val="Normal"/>
    <w:rsid w:val="00FE307A"/>
    <w:pPr>
      <w:tabs>
        <w:tab w:val="num" w:pos="1440"/>
      </w:tabs>
      <w:ind w:left="1440" w:hanging="360"/>
    </w:pPr>
  </w:style>
  <w:style w:type="paragraph" w:styleId="ListBullet5">
    <w:name w:val="List Bullet 5"/>
    <w:basedOn w:val="Normal"/>
    <w:rsid w:val="00FE307A"/>
    <w:pPr>
      <w:tabs>
        <w:tab w:val="num" w:pos="1800"/>
      </w:tabs>
      <w:ind w:left="1800" w:hanging="360"/>
    </w:pPr>
  </w:style>
  <w:style w:type="paragraph" w:styleId="ListContinue">
    <w:name w:val="List Continue"/>
    <w:basedOn w:val="Normal"/>
    <w:rsid w:val="00FE307A"/>
    <w:pPr>
      <w:ind w:left="360"/>
    </w:pPr>
  </w:style>
  <w:style w:type="paragraph" w:styleId="ListContinue2">
    <w:name w:val="List Continue 2"/>
    <w:basedOn w:val="Normal"/>
    <w:rsid w:val="00FE307A"/>
    <w:pPr>
      <w:ind w:left="720"/>
    </w:pPr>
  </w:style>
  <w:style w:type="paragraph" w:styleId="ListContinue3">
    <w:name w:val="List Continue 3"/>
    <w:basedOn w:val="Normal"/>
    <w:rsid w:val="00FE307A"/>
    <w:pPr>
      <w:ind w:left="1080"/>
    </w:pPr>
  </w:style>
  <w:style w:type="paragraph" w:styleId="ListContinue4">
    <w:name w:val="List Continue 4"/>
    <w:basedOn w:val="Normal"/>
    <w:rsid w:val="00FE307A"/>
    <w:pPr>
      <w:ind w:left="1440"/>
    </w:pPr>
  </w:style>
  <w:style w:type="paragraph" w:styleId="ListContinue5">
    <w:name w:val="List Continue 5"/>
    <w:basedOn w:val="Normal"/>
    <w:rsid w:val="00FE307A"/>
    <w:pPr>
      <w:ind w:left="1800"/>
    </w:pPr>
  </w:style>
  <w:style w:type="paragraph" w:styleId="ListNumber">
    <w:name w:val="List Number"/>
    <w:basedOn w:val="Normal"/>
    <w:rsid w:val="00FE307A"/>
    <w:pPr>
      <w:tabs>
        <w:tab w:val="num" w:pos="360"/>
      </w:tabs>
      <w:ind w:left="360" w:hanging="360"/>
    </w:pPr>
  </w:style>
  <w:style w:type="paragraph" w:styleId="ListNumber2">
    <w:name w:val="List Number 2"/>
    <w:basedOn w:val="Normal"/>
    <w:rsid w:val="00FE307A"/>
    <w:pPr>
      <w:tabs>
        <w:tab w:val="num" w:pos="720"/>
      </w:tabs>
      <w:ind w:left="720" w:hanging="360"/>
    </w:pPr>
  </w:style>
  <w:style w:type="paragraph" w:styleId="ListNumber3">
    <w:name w:val="List Number 3"/>
    <w:basedOn w:val="Normal"/>
    <w:rsid w:val="00FE307A"/>
    <w:pPr>
      <w:tabs>
        <w:tab w:val="num" w:pos="1080"/>
      </w:tabs>
      <w:ind w:left="1080" w:hanging="360"/>
    </w:pPr>
  </w:style>
  <w:style w:type="paragraph" w:styleId="ListNumber4">
    <w:name w:val="List Number 4"/>
    <w:basedOn w:val="Normal"/>
    <w:rsid w:val="00FE307A"/>
    <w:pPr>
      <w:tabs>
        <w:tab w:val="num" w:pos="1440"/>
      </w:tabs>
      <w:ind w:left="1440" w:hanging="360"/>
    </w:pPr>
  </w:style>
  <w:style w:type="paragraph" w:styleId="ListNumber5">
    <w:name w:val="List Number 5"/>
    <w:basedOn w:val="Normal"/>
    <w:rsid w:val="00FE307A"/>
    <w:pPr>
      <w:tabs>
        <w:tab w:val="num" w:pos="1800"/>
      </w:tabs>
      <w:ind w:left="1800" w:hanging="360"/>
    </w:pPr>
  </w:style>
  <w:style w:type="paragraph" w:styleId="MessageHeader">
    <w:name w:val="Message Header"/>
    <w:basedOn w:val="Normal"/>
    <w:rsid w:val="00FE307A"/>
    <w:pPr>
      <w:pBdr>
        <w:top w:val="single" w:sz="6" w:space="1" w:color="auto"/>
        <w:left w:val="single" w:sz="6" w:space="1" w:color="auto"/>
        <w:bottom w:val="single" w:sz="6" w:space="1" w:color="auto"/>
        <w:right w:val="single" w:sz="6" w:space="1" w:color="auto"/>
      </w:pBdr>
      <w:shd w:val="pct20" w:color="auto" w:fill="auto"/>
      <w:ind w:left="1080" w:hanging="1080"/>
    </w:pPr>
    <w:rPr>
      <w:sz w:val="24"/>
      <w:szCs w:val="24"/>
    </w:rPr>
  </w:style>
  <w:style w:type="paragraph" w:styleId="NormalWeb">
    <w:name w:val="Normal (Web)"/>
    <w:basedOn w:val="Normal"/>
    <w:uiPriority w:val="99"/>
    <w:rsid w:val="00FE307A"/>
    <w:rPr>
      <w:rFonts w:ascii="Times New Roman" w:hAnsi="Times New Roman"/>
      <w:szCs w:val="24"/>
    </w:rPr>
  </w:style>
  <w:style w:type="paragraph" w:styleId="NormalIndent">
    <w:name w:val="Normal Indent"/>
    <w:basedOn w:val="Normal"/>
    <w:rsid w:val="00FE307A"/>
    <w:pPr>
      <w:ind w:left="720"/>
    </w:pPr>
  </w:style>
  <w:style w:type="paragraph" w:styleId="NoteHeading">
    <w:name w:val="Note Heading"/>
    <w:basedOn w:val="Normal"/>
    <w:next w:val="Normal"/>
    <w:rsid w:val="00FE307A"/>
  </w:style>
  <w:style w:type="paragraph" w:styleId="PlainText">
    <w:name w:val="Plain Text"/>
    <w:basedOn w:val="Normal"/>
    <w:rsid w:val="00FE307A"/>
    <w:rPr>
      <w:rFonts w:ascii="Courier New" w:hAnsi="Courier New"/>
    </w:rPr>
  </w:style>
  <w:style w:type="paragraph" w:styleId="Salutation">
    <w:name w:val="Salutation"/>
    <w:basedOn w:val="Normal"/>
    <w:next w:val="Normal"/>
    <w:rsid w:val="00FE307A"/>
  </w:style>
  <w:style w:type="paragraph" w:styleId="Signature">
    <w:name w:val="Signature"/>
    <w:basedOn w:val="Normal"/>
    <w:rsid w:val="00FE307A"/>
    <w:pPr>
      <w:ind w:left="4320"/>
    </w:pPr>
  </w:style>
  <w:style w:type="character" w:styleId="Strong">
    <w:name w:val="Strong"/>
    <w:basedOn w:val="DefaultParagraphFont"/>
    <w:qFormat/>
    <w:rsid w:val="00FE307A"/>
    <w:rPr>
      <w:b/>
      <w:bCs/>
    </w:rPr>
  </w:style>
  <w:style w:type="table" w:styleId="Table3Deffects1">
    <w:name w:val="Table 3D effects 1"/>
    <w:basedOn w:val="TableNormal"/>
    <w:rsid w:val="00FE307A"/>
    <w:pPr>
      <w:spacing w:before="60" w:after="60" w:line="260" w:lineRule="exac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FE307A"/>
    <w:pPr>
      <w:spacing w:before="60" w:after="60" w:line="260" w:lineRule="exac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FE307A"/>
    <w:pPr>
      <w:spacing w:before="60" w:after="60" w:line="260" w:lineRule="exac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FE307A"/>
    <w:pPr>
      <w:spacing w:before="60" w:after="60" w:line="260" w:lineRule="exac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FE307A"/>
    <w:pPr>
      <w:spacing w:before="60" w:after="60" w:line="260" w:lineRule="exac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FE307A"/>
    <w:pPr>
      <w:spacing w:before="60" w:after="60" w:line="260" w:lineRule="exac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FE307A"/>
    <w:pPr>
      <w:spacing w:before="60" w:after="60" w:line="260" w:lineRule="exac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FE307A"/>
    <w:pPr>
      <w:spacing w:before="60" w:after="60" w:line="260" w:lineRule="exac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FE307A"/>
    <w:pPr>
      <w:spacing w:before="60" w:after="60" w:line="260" w:lineRule="exac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FE307A"/>
    <w:pPr>
      <w:spacing w:before="60" w:after="60" w:line="260" w:lineRule="exac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FE307A"/>
    <w:pPr>
      <w:spacing w:before="60" w:after="60" w:line="260" w:lineRule="exac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FE307A"/>
    <w:pPr>
      <w:spacing w:before="60" w:after="60" w:line="260" w:lineRule="exac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FE307A"/>
    <w:pPr>
      <w:spacing w:before="60" w:after="60" w:line="260" w:lineRule="exac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FE307A"/>
    <w:pPr>
      <w:spacing w:before="60" w:after="60" w:line="260" w:lineRule="exac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FE307A"/>
    <w:pPr>
      <w:spacing w:before="60" w:after="60" w:line="260" w:lineRule="exac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FE307A"/>
    <w:pPr>
      <w:spacing w:before="60" w:after="60" w:line="260" w:lineRule="exac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FE307A"/>
    <w:pPr>
      <w:spacing w:before="60" w:after="60" w:line="260" w:lineRule="exac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E307A"/>
    <w:pPr>
      <w:spacing w:before="60" w:after="60" w:line="26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FE307A"/>
    <w:pPr>
      <w:spacing w:before="60" w:after="60" w:line="260" w:lineRule="exac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FE307A"/>
    <w:pPr>
      <w:spacing w:before="60" w:after="60" w:line="260" w:lineRule="exac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FE307A"/>
    <w:pPr>
      <w:spacing w:before="60" w:after="60" w:line="260" w:lineRule="exac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FE307A"/>
    <w:pPr>
      <w:spacing w:before="60" w:after="60" w:line="260" w:lineRule="exac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FE307A"/>
    <w:pPr>
      <w:spacing w:before="60" w:after="60" w:line="260" w:lineRule="exac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FE307A"/>
    <w:pPr>
      <w:spacing w:before="60" w:after="60" w:line="260" w:lineRule="exac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FE307A"/>
    <w:pPr>
      <w:spacing w:before="60" w:after="60" w:line="260" w:lineRule="exac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FE307A"/>
    <w:pPr>
      <w:spacing w:before="60" w:after="60" w:line="260" w:lineRule="exac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FE307A"/>
    <w:pPr>
      <w:spacing w:before="60" w:after="60" w:line="260" w:lineRule="exac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FE307A"/>
    <w:pPr>
      <w:spacing w:before="60" w:after="60" w:line="260" w:lineRule="exac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FE307A"/>
    <w:pPr>
      <w:spacing w:before="60" w:after="60" w:line="260" w:lineRule="exac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FE307A"/>
    <w:pPr>
      <w:spacing w:before="60" w:after="60" w:line="260" w:lineRule="exac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FE307A"/>
    <w:pPr>
      <w:spacing w:before="60" w:after="60" w:line="260" w:lineRule="exac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FE307A"/>
    <w:pPr>
      <w:spacing w:before="60" w:after="60" w:line="260" w:lineRule="exac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FE307A"/>
    <w:pPr>
      <w:spacing w:before="60" w:after="60" w:line="260" w:lineRule="exac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FE307A"/>
    <w:pPr>
      <w:spacing w:before="60" w:after="60" w:line="260" w:lineRule="exac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FE307A"/>
    <w:pPr>
      <w:spacing w:before="60" w:after="60" w:line="260" w:lineRule="exac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FE307A"/>
    <w:pPr>
      <w:spacing w:before="60" w:after="60" w:line="260" w:lineRule="exac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FE307A"/>
    <w:pPr>
      <w:spacing w:before="60" w:after="60" w:line="260" w:lineRule="exac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FE307A"/>
    <w:pPr>
      <w:spacing w:before="60" w:after="60" w:line="260" w:lineRule="exac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FE307A"/>
    <w:pPr>
      <w:spacing w:before="60" w:after="60" w:line="260" w:lineRule="exac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E307A"/>
    <w:pPr>
      <w:spacing w:before="60" w:after="60" w:line="260" w:lineRule="exac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E307A"/>
    <w:pPr>
      <w:spacing w:before="60" w:after="60" w:line="26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FE307A"/>
    <w:pPr>
      <w:spacing w:before="60" w:after="60" w:line="260" w:lineRule="exac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FE307A"/>
    <w:pPr>
      <w:spacing w:before="60" w:after="60" w:line="260" w:lineRule="exac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FE307A"/>
    <w:pPr>
      <w:spacing w:before="60" w:after="60" w:line="260" w:lineRule="exac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itle">
    <w:name w:val="Subtitle"/>
    <w:basedOn w:val="Normal"/>
    <w:qFormat/>
    <w:rsid w:val="00FE307A"/>
    <w:pPr>
      <w:jc w:val="center"/>
      <w:outlineLvl w:val="1"/>
    </w:pPr>
    <w:rPr>
      <w:sz w:val="24"/>
      <w:szCs w:val="24"/>
    </w:rPr>
  </w:style>
  <w:style w:type="paragraph" w:styleId="Title">
    <w:name w:val="Title"/>
    <w:basedOn w:val="Normal"/>
    <w:qFormat/>
    <w:rsid w:val="00FE307A"/>
    <w:pPr>
      <w:spacing w:before="240"/>
      <w:jc w:val="center"/>
      <w:outlineLvl w:val="0"/>
    </w:pPr>
    <w:rPr>
      <w:b/>
      <w:bCs/>
      <w:kern w:val="28"/>
      <w:sz w:val="32"/>
      <w:szCs w:val="32"/>
    </w:rPr>
  </w:style>
  <w:style w:type="character" w:customStyle="1" w:styleId="System">
    <w:name w:val="System"/>
    <w:aliases w:val="sys"/>
    <w:basedOn w:val="DefaultParagraphFont"/>
    <w:locked/>
    <w:rsid w:val="00FE307A"/>
    <w:rPr>
      <w:b/>
      <w:color w:val="auto"/>
      <w:szCs w:val="20"/>
      <w:u w:val="none"/>
      <w:bdr w:val="none" w:sz="0" w:space="0" w:color="auto"/>
      <w:shd w:val="clear" w:color="auto" w:fill="auto"/>
    </w:rPr>
  </w:style>
  <w:style w:type="character" w:customStyle="1" w:styleId="UserInputLocalizable">
    <w:name w:val="User Input Localizable"/>
    <w:aliases w:val="uil"/>
    <w:basedOn w:val="DefaultParagraphFont"/>
    <w:rsid w:val="00FE307A"/>
    <w:rPr>
      <w:b/>
      <w:color w:val="auto"/>
      <w:szCs w:val="18"/>
      <w:u w:val="none"/>
    </w:rPr>
  </w:style>
  <w:style w:type="character" w:customStyle="1" w:styleId="UnmanagedCodeEntityReference">
    <w:name w:val="Unmanaged Code Entity Reference"/>
    <w:aliases w:val="ucer"/>
    <w:basedOn w:val="DefaultParagraphFont"/>
    <w:locked/>
    <w:rsid w:val="00FE307A"/>
    <w:rPr>
      <w:noProof/>
      <w:color w:val="C0C0C0"/>
      <w:szCs w:val="18"/>
      <w:u w:val="none"/>
      <w:bdr w:val="none" w:sz="0" w:space="0" w:color="auto"/>
      <w:shd w:val="clear" w:color="auto" w:fill="auto"/>
      <w:lang w:val="en-US"/>
    </w:rPr>
  </w:style>
  <w:style w:type="character" w:customStyle="1" w:styleId="UserInputNon-localizable">
    <w:name w:val="User Input Non-localizable"/>
    <w:aliases w:val="uinl"/>
    <w:basedOn w:val="DefaultParagraphFont"/>
    <w:rsid w:val="00FE307A"/>
    <w:rPr>
      <w:b/>
      <w:szCs w:val="18"/>
    </w:rPr>
  </w:style>
  <w:style w:type="character" w:customStyle="1" w:styleId="Placeholder">
    <w:name w:val="Placeholder"/>
    <w:aliases w:val="ph"/>
    <w:basedOn w:val="DefaultParagraphFont"/>
    <w:rsid w:val="00FE307A"/>
    <w:rPr>
      <w:i/>
      <w:color w:val="auto"/>
      <w:szCs w:val="18"/>
      <w:u w:val="none"/>
    </w:rPr>
  </w:style>
  <w:style w:type="character" w:customStyle="1" w:styleId="Math">
    <w:name w:val="Math"/>
    <w:aliases w:val="m"/>
    <w:basedOn w:val="DefaultParagraphFont"/>
    <w:locked/>
    <w:rsid w:val="00FE307A"/>
    <w:rPr>
      <w:color w:val="C0C0C0"/>
      <w:szCs w:val="18"/>
      <w:u w:val="none"/>
      <w:bdr w:val="none" w:sz="0" w:space="0" w:color="auto"/>
      <w:shd w:val="clear" w:color="auto" w:fill="auto"/>
    </w:rPr>
  </w:style>
  <w:style w:type="character" w:customStyle="1" w:styleId="NewTerm">
    <w:name w:val="New Term"/>
    <w:aliases w:val="nt"/>
    <w:basedOn w:val="DefaultParagraphFont"/>
    <w:locked/>
    <w:rsid w:val="00FE307A"/>
    <w:rPr>
      <w:i/>
      <w:color w:val="auto"/>
      <w:szCs w:val="20"/>
      <w:u w:val="none"/>
      <w:bdr w:val="none" w:sz="0" w:space="0" w:color="auto"/>
      <w:shd w:val="clear" w:color="auto" w:fill="auto"/>
    </w:rPr>
  </w:style>
  <w:style w:type="paragraph" w:customStyle="1" w:styleId="BulletedDynamicLinkinList1">
    <w:name w:val="Bulleted Dynamic Link in List 1"/>
    <w:basedOn w:val="Normal"/>
    <w:locked/>
    <w:rsid w:val="00FE307A"/>
    <w:rPr>
      <w:color w:val="C0C0C0"/>
    </w:rPr>
  </w:style>
  <w:style w:type="paragraph" w:customStyle="1" w:styleId="BulletedDynamicLinkinList2">
    <w:name w:val="Bulleted Dynamic Link in List 2"/>
    <w:basedOn w:val="Normal"/>
    <w:locked/>
    <w:rsid w:val="00FE307A"/>
    <w:rPr>
      <w:color w:val="C0C0C0"/>
    </w:rPr>
  </w:style>
  <w:style w:type="paragraph" w:customStyle="1" w:styleId="BulletedDynamicLink">
    <w:name w:val="Bulleted Dynamic Link"/>
    <w:basedOn w:val="Normal"/>
    <w:locked/>
    <w:rsid w:val="00FE307A"/>
    <w:rPr>
      <w:color w:val="C0C0C0"/>
    </w:rPr>
  </w:style>
  <w:style w:type="character" w:customStyle="1" w:styleId="Heading6Char">
    <w:name w:val="Heading 6 Char"/>
    <w:aliases w:val="h6 Char"/>
    <w:basedOn w:val="DefaultParagraphFont"/>
    <w:link w:val="Heading6"/>
    <w:rsid w:val="00FE307A"/>
    <w:rPr>
      <w:rFonts w:ascii="Arial" w:eastAsia="SimSun" w:hAnsi="Arial"/>
      <w:b/>
      <w:kern w:val="24"/>
    </w:rPr>
  </w:style>
  <w:style w:type="character" w:customStyle="1" w:styleId="LabelChar">
    <w:name w:val="Label Char"/>
    <w:aliases w:val="l Char"/>
    <w:basedOn w:val="DefaultParagraphFont"/>
    <w:link w:val="Label"/>
    <w:rsid w:val="00FE307A"/>
    <w:rPr>
      <w:rFonts w:ascii="Arial" w:eastAsia="SimSun" w:hAnsi="Arial"/>
      <w:b/>
      <w:kern w:val="24"/>
    </w:rPr>
  </w:style>
  <w:style w:type="character" w:customStyle="1" w:styleId="Heading5Char">
    <w:name w:val="Heading 5 Char"/>
    <w:aliases w:val="h5 Char"/>
    <w:basedOn w:val="LabelChar"/>
    <w:link w:val="Heading5"/>
    <w:rsid w:val="00FE307A"/>
    <w:rPr>
      <w:rFonts w:ascii="Arial" w:eastAsia="SimSun" w:hAnsi="Arial"/>
      <w:b/>
      <w:kern w:val="24"/>
      <w:szCs w:val="40"/>
    </w:rPr>
  </w:style>
  <w:style w:type="character" w:customStyle="1" w:styleId="Heading1Char">
    <w:name w:val="Heading 1 Char"/>
    <w:aliases w:val="h1 Char"/>
    <w:basedOn w:val="DefaultParagraphFont"/>
    <w:link w:val="Heading1"/>
    <w:rsid w:val="0058320C"/>
    <w:rPr>
      <w:rFonts w:ascii="Segoe UI Light" w:eastAsia="SimSun" w:hAnsi="Segoe UI Light"/>
      <w:kern w:val="24"/>
      <w:sz w:val="60"/>
      <w:szCs w:val="40"/>
    </w:rPr>
  </w:style>
  <w:style w:type="character" w:customStyle="1" w:styleId="LabelinList1Char">
    <w:name w:val="Label in List 1 Char"/>
    <w:aliases w:val="l1 Char"/>
    <w:basedOn w:val="LabelChar"/>
    <w:link w:val="LabelinList1"/>
    <w:rsid w:val="00FE307A"/>
    <w:rPr>
      <w:rFonts w:ascii="Arial" w:eastAsia="SimSun" w:hAnsi="Arial"/>
      <w:b/>
      <w:kern w:val="24"/>
    </w:rPr>
  </w:style>
  <w:style w:type="paragraph" w:customStyle="1" w:styleId="Strikethrough">
    <w:name w:val="Strikethrough"/>
    <w:aliases w:val="strike"/>
    <w:basedOn w:val="Normal"/>
    <w:rsid w:val="00FE307A"/>
    <w:rPr>
      <w:strike/>
    </w:rPr>
  </w:style>
  <w:style w:type="paragraph" w:customStyle="1" w:styleId="TableFootnote">
    <w:name w:val="Table Footnote"/>
    <w:aliases w:val="tf"/>
    <w:basedOn w:val="Normal"/>
    <w:rsid w:val="00FE307A"/>
    <w:pPr>
      <w:spacing w:before="80" w:after="80"/>
      <w:ind w:left="216" w:hanging="216"/>
    </w:pPr>
  </w:style>
  <w:style w:type="paragraph" w:customStyle="1" w:styleId="TableFootnoteinList1">
    <w:name w:val="Table Footnote in List 1"/>
    <w:aliases w:val="tf1"/>
    <w:basedOn w:val="TableFootnote"/>
    <w:rsid w:val="00FE307A"/>
    <w:pPr>
      <w:ind w:left="576"/>
    </w:pPr>
  </w:style>
  <w:style w:type="paragraph" w:customStyle="1" w:styleId="TableFootnoteinList2">
    <w:name w:val="Table Footnote in List 2"/>
    <w:aliases w:val="tf2"/>
    <w:basedOn w:val="TableFootnote"/>
    <w:rsid w:val="00FE307A"/>
    <w:pPr>
      <w:ind w:left="936"/>
    </w:pPr>
  </w:style>
  <w:style w:type="character" w:customStyle="1" w:styleId="DynamicLink">
    <w:name w:val="Dynamic Link"/>
    <w:aliases w:val="dl"/>
    <w:basedOn w:val="DefaultParagraphFont"/>
    <w:locked/>
    <w:rsid w:val="00FE307A"/>
    <w:rPr>
      <w:rFonts w:ascii="Arial" w:hAnsi="Arial"/>
      <w:color w:val="C0C0C0"/>
      <w:sz w:val="20"/>
      <w:szCs w:val="18"/>
      <w:u w:val="none"/>
      <w:bdr w:val="none" w:sz="0" w:space="0" w:color="auto"/>
      <w:shd w:val="clear" w:color="auto" w:fill="auto"/>
    </w:rPr>
  </w:style>
  <w:style w:type="table" w:customStyle="1" w:styleId="DynamicLinkTable">
    <w:name w:val="Dynamic Link Table"/>
    <w:aliases w:val="dlt"/>
    <w:basedOn w:val="TableNormal"/>
    <w:locked/>
    <w:rsid w:val="00FE307A"/>
    <w:rPr>
      <w:rFonts w:ascii="Arial" w:hAnsi="Arial"/>
      <w:color w:val="C0C0C0"/>
      <w:sz w:val="18"/>
      <w:szCs w:val="18"/>
    </w:rPr>
    <w:tblPr>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Pr>
    <w:tcPr>
      <w:shd w:val="clear" w:color="auto" w:fill="auto"/>
    </w:tcPr>
  </w:style>
  <w:style w:type="paragraph" w:customStyle="1" w:styleId="FigureImageMapPlaceholder">
    <w:name w:val="Figure Image Map Placeholder"/>
    <w:aliases w:val="fimp"/>
    <w:basedOn w:val="Normal"/>
    <w:locked/>
    <w:rsid w:val="00FE307A"/>
    <w:rPr>
      <w:color w:val="C0C0C0"/>
    </w:rPr>
  </w:style>
  <w:style w:type="paragraph" w:customStyle="1" w:styleId="PrintDivisionNumber">
    <w:name w:val="Print Division Number"/>
    <w:aliases w:val="pdn"/>
    <w:basedOn w:val="Normal"/>
    <w:locked/>
    <w:rsid w:val="00FE307A"/>
    <w:pPr>
      <w:spacing w:after="0"/>
    </w:pPr>
    <w:rPr>
      <w:color w:val="C0C0C0"/>
    </w:rPr>
  </w:style>
  <w:style w:type="paragraph" w:customStyle="1" w:styleId="PrintDivisionTitle">
    <w:name w:val="Print Division Title"/>
    <w:aliases w:val="pdt"/>
    <w:basedOn w:val="Normal"/>
    <w:locked/>
    <w:rsid w:val="00FE307A"/>
    <w:pPr>
      <w:spacing w:after="0"/>
    </w:pPr>
    <w:rPr>
      <w:color w:val="C0C0C0"/>
    </w:rPr>
  </w:style>
  <w:style w:type="paragraph" w:customStyle="1" w:styleId="PrintMSCorp">
    <w:name w:val="Print MS Corp"/>
    <w:aliases w:val="pms"/>
    <w:basedOn w:val="Normal"/>
    <w:locked/>
    <w:rsid w:val="00FE307A"/>
    <w:pPr>
      <w:spacing w:after="0"/>
    </w:pPr>
    <w:rPr>
      <w:color w:val="C0C0C0"/>
    </w:rPr>
  </w:style>
  <w:style w:type="paragraph" w:customStyle="1" w:styleId="RevisionHistory">
    <w:name w:val="Revision History"/>
    <w:aliases w:val="rh"/>
    <w:basedOn w:val="Normal"/>
    <w:locked/>
    <w:rsid w:val="00FE307A"/>
    <w:pPr>
      <w:spacing w:after="0"/>
    </w:pPr>
    <w:rPr>
      <w:color w:val="C0C0C0"/>
    </w:rPr>
  </w:style>
  <w:style w:type="character" w:customStyle="1" w:styleId="SV">
    <w:name w:val="SV"/>
    <w:basedOn w:val="DefaultParagraphFont"/>
    <w:locked/>
    <w:rsid w:val="00FE307A"/>
    <w:rPr>
      <w:rFonts w:ascii="Arial" w:hAnsi="Arial"/>
      <w:color w:val="C0C0C0"/>
      <w:sz w:val="20"/>
      <w:szCs w:val="18"/>
      <w:bdr w:val="none" w:sz="0" w:space="0" w:color="auto"/>
      <w:shd w:val="clear" w:color="auto" w:fill="auto"/>
    </w:rPr>
  </w:style>
  <w:style w:type="character" w:styleId="Hyperlink">
    <w:name w:val="Hyperlink"/>
    <w:basedOn w:val="DefaultParagraphFont"/>
    <w:uiPriority w:val="99"/>
    <w:rsid w:val="00FE307A"/>
    <w:rPr>
      <w:color w:val="0000FF"/>
      <w:sz w:val="20"/>
      <w:szCs w:val="18"/>
      <w:u w:val="single"/>
    </w:rPr>
  </w:style>
  <w:style w:type="paragraph" w:customStyle="1" w:styleId="Copyright">
    <w:name w:val="Copyright"/>
    <w:aliases w:val="copy"/>
    <w:basedOn w:val="Normal"/>
    <w:rsid w:val="00FE307A"/>
    <w:pPr>
      <w:tabs>
        <w:tab w:val="left" w:pos="936"/>
        <w:tab w:val="left" w:pos="1440"/>
        <w:tab w:val="left" w:pos="1627"/>
        <w:tab w:val="left" w:pos="1800"/>
        <w:tab w:val="left" w:pos="2160"/>
        <w:tab w:val="left" w:pos="2520"/>
        <w:tab w:val="left" w:pos="4680"/>
      </w:tabs>
      <w:spacing w:before="20" w:line="160" w:lineRule="exact"/>
    </w:pPr>
    <w:rPr>
      <w:i/>
      <w:sz w:val="16"/>
    </w:rPr>
  </w:style>
  <w:style w:type="paragraph" w:customStyle="1" w:styleId="AlertLabelinList2">
    <w:name w:val="Alert Label in List 2"/>
    <w:aliases w:val="al2"/>
    <w:basedOn w:val="AlertLabel"/>
    <w:rsid w:val="00FE307A"/>
    <w:pPr>
      <w:framePr w:wrap="notBeside"/>
      <w:ind w:left="720"/>
    </w:pPr>
  </w:style>
  <w:style w:type="paragraph" w:customStyle="1" w:styleId="ProcedureTitle">
    <w:name w:val="Procedure Title"/>
    <w:aliases w:val="prt"/>
    <w:basedOn w:val="Normal"/>
    <w:rsid w:val="00FE307A"/>
    <w:pPr>
      <w:keepNext/>
      <w:framePr w:wrap="notBeside" w:vAnchor="text" w:hAnchor="text" w:y="1"/>
      <w:spacing w:before="240"/>
      <w:ind w:left="360" w:hanging="360"/>
    </w:pPr>
    <w:rPr>
      <w:b/>
    </w:rPr>
  </w:style>
  <w:style w:type="paragraph" w:customStyle="1" w:styleId="TextIndented">
    <w:name w:val="Text Indented"/>
    <w:aliases w:val="ti"/>
    <w:basedOn w:val="Normal"/>
    <w:rsid w:val="00FE307A"/>
    <w:pPr>
      <w:tabs>
        <w:tab w:val="left" w:pos="936"/>
        <w:tab w:val="left" w:pos="1440"/>
        <w:tab w:val="left" w:pos="1627"/>
        <w:tab w:val="left" w:pos="1800"/>
        <w:tab w:val="left" w:pos="2160"/>
        <w:tab w:val="left" w:pos="2520"/>
        <w:tab w:val="left" w:pos="4680"/>
      </w:tabs>
      <w:ind w:left="360"/>
    </w:pPr>
  </w:style>
  <w:style w:type="character" w:customStyle="1" w:styleId="CodeChar">
    <w:name w:val="Code Char"/>
    <w:aliases w:val="c Char"/>
    <w:basedOn w:val="DefaultParagraphFont"/>
    <w:link w:val="Code"/>
    <w:rsid w:val="00FE307A"/>
    <w:rPr>
      <w:rFonts w:ascii="Courier New" w:hAnsi="Courier New"/>
      <w:noProof/>
      <w:color w:val="000000" w:themeColor="text1"/>
      <w:sz w:val="16"/>
      <w:szCs w:val="16"/>
    </w:rPr>
  </w:style>
  <w:style w:type="character" w:customStyle="1" w:styleId="ListBulletChar">
    <w:name w:val="List Bullet Char"/>
    <w:basedOn w:val="DefaultParagraphFont"/>
    <w:link w:val="ListBullet"/>
    <w:rsid w:val="00FE307A"/>
    <w:rPr>
      <w:rFonts w:ascii="Arial" w:eastAsia="SimSun" w:hAnsi="Arial"/>
      <w:kern w:val="24"/>
    </w:rPr>
  </w:style>
  <w:style w:type="character" w:customStyle="1" w:styleId="BulletedList2Char">
    <w:name w:val="Bulleted List 2 Char"/>
    <w:aliases w:val="bl2 Char Char"/>
    <w:basedOn w:val="ListBulletChar"/>
    <w:link w:val="BulletedList2"/>
    <w:rsid w:val="00FE307A"/>
    <w:rPr>
      <w:rFonts w:ascii="Segoe UI" w:eastAsia="SimSun" w:hAnsi="Segoe UI"/>
      <w:kern w:val="24"/>
      <w:sz w:val="22"/>
    </w:rPr>
  </w:style>
  <w:style w:type="paragraph" w:styleId="TOC5">
    <w:name w:val="toc 5"/>
    <w:aliases w:val="toc5"/>
    <w:basedOn w:val="Normal"/>
    <w:next w:val="Normal"/>
    <w:uiPriority w:val="39"/>
    <w:rsid w:val="00FE307A"/>
    <w:pPr>
      <w:spacing w:after="0"/>
      <w:ind w:left="936" w:hanging="187"/>
    </w:pPr>
  </w:style>
  <w:style w:type="paragraph" w:customStyle="1" w:styleId="PageHeader">
    <w:name w:val="Page Header"/>
    <w:aliases w:val="pgh"/>
    <w:basedOn w:val="Normal"/>
    <w:rsid w:val="00FE307A"/>
    <w:pPr>
      <w:spacing w:after="240"/>
      <w:jc w:val="right"/>
    </w:pPr>
    <w:rPr>
      <w:b/>
    </w:rPr>
  </w:style>
  <w:style w:type="paragraph" w:customStyle="1" w:styleId="PageFooter">
    <w:name w:val="Page Footer"/>
    <w:aliases w:val="pgf"/>
    <w:basedOn w:val="Normal"/>
    <w:rsid w:val="00FE307A"/>
    <w:pPr>
      <w:spacing w:after="0"/>
      <w:jc w:val="right"/>
    </w:pPr>
  </w:style>
  <w:style w:type="paragraph" w:customStyle="1" w:styleId="PageNum">
    <w:name w:val="Page Num"/>
    <w:aliases w:val="pgn"/>
    <w:basedOn w:val="Normal"/>
    <w:rsid w:val="00FE307A"/>
    <w:pPr>
      <w:spacing w:after="0"/>
      <w:ind w:right="518"/>
      <w:jc w:val="right"/>
    </w:pPr>
    <w:rPr>
      <w:b/>
    </w:rPr>
  </w:style>
  <w:style w:type="character" w:customStyle="1" w:styleId="NumberedListIndexer">
    <w:name w:val="Numbered List Indexer"/>
    <w:aliases w:val="nlx"/>
    <w:basedOn w:val="DefaultParagraphFont"/>
    <w:rsid w:val="00FE307A"/>
    <w:rPr>
      <w:dstrike w:val="0"/>
      <w:vanish/>
      <w:color w:val="C0C0C0"/>
      <w:szCs w:val="18"/>
      <w:u w:val="none"/>
      <w:vertAlign w:val="baseline"/>
    </w:rPr>
  </w:style>
  <w:style w:type="paragraph" w:customStyle="1" w:styleId="ProcedureTitleinList1">
    <w:name w:val="Procedure Title in List 1"/>
    <w:aliases w:val="prt1"/>
    <w:basedOn w:val="ProcedureTitle"/>
    <w:rsid w:val="00FE307A"/>
    <w:pPr>
      <w:framePr w:wrap="notBeside"/>
    </w:pPr>
  </w:style>
  <w:style w:type="paragraph" w:styleId="TOC6">
    <w:name w:val="toc 6"/>
    <w:aliases w:val="toc6"/>
    <w:basedOn w:val="Normal"/>
    <w:next w:val="Normal"/>
    <w:uiPriority w:val="39"/>
    <w:rsid w:val="00FE307A"/>
    <w:pPr>
      <w:spacing w:after="0"/>
      <w:ind w:left="1123" w:hanging="187"/>
    </w:pPr>
  </w:style>
  <w:style w:type="paragraph" w:customStyle="1" w:styleId="ProcedureTitleinList2">
    <w:name w:val="Procedure Title in List 2"/>
    <w:aliases w:val="prt2"/>
    <w:basedOn w:val="ProcedureTitle"/>
    <w:rsid w:val="00FE307A"/>
    <w:pPr>
      <w:framePr w:wrap="notBeside"/>
      <w:ind w:left="720"/>
    </w:pPr>
  </w:style>
  <w:style w:type="table" w:customStyle="1" w:styleId="DefinitionTable">
    <w:name w:val="Definition Table"/>
    <w:aliases w:val="dtbl"/>
    <w:basedOn w:val="TableNormal"/>
    <w:rsid w:val="00FE307A"/>
    <w:pPr>
      <w:spacing w:after="180" w:line="220" w:lineRule="exact"/>
      <w:ind w:right="1440"/>
    </w:pPr>
    <w:rPr>
      <w:rFonts w:ascii="Arial" w:hAnsi="Arial"/>
      <w:sz w:val="18"/>
      <w:szCs w:val="18"/>
    </w:rPr>
    <w:tblPr>
      <w:tblInd w:w="187" w:type="dxa"/>
      <w:tblCellMar>
        <w:left w:w="0" w:type="dxa"/>
        <w:right w:w="0" w:type="dxa"/>
      </w:tblCellMar>
    </w:tblPr>
  </w:style>
  <w:style w:type="paragraph" w:styleId="TOC9">
    <w:name w:val="toc 9"/>
    <w:basedOn w:val="Normal"/>
    <w:next w:val="Normal"/>
    <w:uiPriority w:val="39"/>
    <w:rsid w:val="00FE307A"/>
    <w:pPr>
      <w:ind w:left="1785" w:hanging="187"/>
    </w:pPr>
  </w:style>
  <w:style w:type="paragraph" w:styleId="TOC7">
    <w:name w:val="toc 7"/>
    <w:basedOn w:val="Normal"/>
    <w:next w:val="Normal"/>
    <w:uiPriority w:val="39"/>
    <w:rsid w:val="00FE307A"/>
    <w:pPr>
      <w:ind w:left="1382" w:hanging="187"/>
    </w:pPr>
  </w:style>
  <w:style w:type="paragraph" w:styleId="TOC8">
    <w:name w:val="toc 8"/>
    <w:basedOn w:val="Normal"/>
    <w:next w:val="Normal"/>
    <w:uiPriority w:val="39"/>
    <w:rsid w:val="00FE307A"/>
    <w:pPr>
      <w:ind w:left="1584" w:hanging="187"/>
    </w:pPr>
  </w:style>
  <w:style w:type="table" w:customStyle="1" w:styleId="DefinitionTableinList1">
    <w:name w:val="Definition Table in List 1"/>
    <w:aliases w:val="dtbl1"/>
    <w:basedOn w:val="DefinitionTable"/>
    <w:rsid w:val="00FE307A"/>
    <w:tblPr>
      <w:tblInd w:w="547" w:type="dxa"/>
    </w:tblPr>
  </w:style>
  <w:style w:type="table" w:customStyle="1" w:styleId="DefinitionTableinList2">
    <w:name w:val="Definition Table in List 2"/>
    <w:aliases w:val="dtbl2"/>
    <w:basedOn w:val="DefinitionTable"/>
    <w:rsid w:val="00FE307A"/>
    <w:tblPr>
      <w:tblInd w:w="907" w:type="dxa"/>
    </w:tblPr>
  </w:style>
  <w:style w:type="table" w:customStyle="1" w:styleId="PacketTable">
    <w:name w:val="Packet Table"/>
    <w:basedOn w:val="TableNormal"/>
    <w:rsid w:val="00FE307A"/>
    <w:pPr>
      <w:spacing w:before="60" w:after="60" w:line="240" w:lineRule="exact"/>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6" w:type="dxa"/>
        <w:right w:w="86" w:type="dxa"/>
      </w:tblCellMar>
    </w:tblPr>
    <w:tcPr>
      <w:tcMar>
        <w:top w:w="58" w:type="dxa"/>
        <w:bottom w:w="58" w:type="dxa"/>
      </w:tcMar>
      <w:vAlign w:val="center"/>
    </w:tcPr>
    <w:tblStylePr w:type="firstRow">
      <w:pPr>
        <w:keepNext/>
        <w:wordWrap/>
        <w:spacing w:beforeLines="0" w:beforeAutospacing="0" w:afterLines="0" w:afterAutospacing="0" w:line="220" w:lineRule="exact"/>
        <w:ind w:leftChars="0" w:left="0" w:rightChars="0" w:right="0" w:firstLineChars="0" w:firstLine="0"/>
      </w:pPr>
      <w:rPr>
        <w:rFonts w:ascii="Arial" w:hAnsi="Arial"/>
        <w:b w:val="0"/>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paragraph" w:customStyle="1" w:styleId="BulletedList3">
    <w:name w:val="Bulleted List 3"/>
    <w:aliases w:val="bl3"/>
    <w:basedOn w:val="ListBullet"/>
    <w:rsid w:val="00FE307A"/>
    <w:pPr>
      <w:numPr>
        <w:numId w:val="6"/>
      </w:numPr>
      <w:ind w:left="1080"/>
    </w:pPr>
  </w:style>
  <w:style w:type="paragraph" w:customStyle="1" w:styleId="BulletedList4">
    <w:name w:val="Bulleted List 4"/>
    <w:aliases w:val="bl4"/>
    <w:basedOn w:val="ListBullet"/>
    <w:rsid w:val="00FE307A"/>
    <w:pPr>
      <w:numPr>
        <w:numId w:val="7"/>
      </w:numPr>
      <w:ind w:left="1440"/>
    </w:pPr>
  </w:style>
  <w:style w:type="paragraph" w:customStyle="1" w:styleId="BulletedList5">
    <w:name w:val="Bulleted List 5"/>
    <w:aliases w:val="bl5"/>
    <w:basedOn w:val="ListBullet"/>
    <w:rsid w:val="00FE307A"/>
    <w:pPr>
      <w:numPr>
        <w:numId w:val="8"/>
      </w:numPr>
      <w:ind w:left="1800"/>
    </w:pPr>
  </w:style>
  <w:style w:type="character" w:customStyle="1" w:styleId="FooterItalic">
    <w:name w:val="Footer Italic"/>
    <w:aliases w:val="fi"/>
    <w:rsid w:val="00FE307A"/>
    <w:rPr>
      <w:rFonts w:ascii="Times New Roman" w:hAnsi="Times New Roman"/>
      <w:i/>
      <w:sz w:val="16"/>
      <w:szCs w:val="16"/>
    </w:rPr>
  </w:style>
  <w:style w:type="character" w:customStyle="1" w:styleId="FooterSmall">
    <w:name w:val="Footer Small"/>
    <w:aliases w:val="fs"/>
    <w:rsid w:val="00FE307A"/>
    <w:rPr>
      <w:rFonts w:ascii="Times New Roman" w:hAnsi="Times New Roman"/>
      <w:sz w:val="17"/>
      <w:szCs w:val="16"/>
    </w:rPr>
  </w:style>
  <w:style w:type="paragraph" w:customStyle="1" w:styleId="GenericEntry">
    <w:name w:val="Generic Entry"/>
    <w:aliases w:val="ge"/>
    <w:basedOn w:val="Normal"/>
    <w:next w:val="Normal"/>
    <w:rsid w:val="00FE307A"/>
    <w:pPr>
      <w:spacing w:after="240"/>
      <w:ind w:left="720" w:hanging="720"/>
    </w:pPr>
  </w:style>
  <w:style w:type="table" w:customStyle="1" w:styleId="IndentedPacketFieldBits">
    <w:name w:val="Indented Packet Field Bits"/>
    <w:aliases w:val="pfbi"/>
    <w:basedOn w:val="TableNormal"/>
    <w:rsid w:val="00FE307A"/>
    <w:rPr>
      <w:sz w:val="24"/>
    </w:rPr>
    <w:tblPr>
      <w:tblInd w:w="7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tcMar>
        <w:top w:w="58" w:type="dxa"/>
        <w:left w:w="86" w:type="dxa"/>
        <w:bottom w:w="58" w:type="dxa"/>
        <w:right w:w="86" w:type="dxa"/>
      </w:tcMar>
    </w:tcPr>
    <w:tblStylePr w:type="firstRow">
      <w:rPr>
        <w:rFonts w:ascii="Times New Roman" w:hAnsi="Times New Roman"/>
        <w:sz w:val="24"/>
      </w:rPr>
    </w:tblStylePr>
  </w:style>
  <w:style w:type="paragraph" w:customStyle="1" w:styleId="NumberedList3">
    <w:name w:val="Numbered List 3"/>
    <w:aliases w:val="nl3"/>
    <w:basedOn w:val="ListNumber"/>
    <w:rsid w:val="00FE307A"/>
    <w:pPr>
      <w:numPr>
        <w:numId w:val="9"/>
      </w:numPr>
      <w:ind w:left="1080"/>
    </w:pPr>
  </w:style>
  <w:style w:type="paragraph" w:customStyle="1" w:styleId="NumberedList4">
    <w:name w:val="Numbered List 4"/>
    <w:aliases w:val="nl4"/>
    <w:basedOn w:val="ListNumber"/>
    <w:rsid w:val="00FE307A"/>
    <w:pPr>
      <w:numPr>
        <w:numId w:val="10"/>
      </w:numPr>
      <w:tabs>
        <w:tab w:val="left" w:pos="1800"/>
      </w:tabs>
    </w:pPr>
  </w:style>
  <w:style w:type="paragraph" w:customStyle="1" w:styleId="NumberedList5">
    <w:name w:val="Numbered List 5"/>
    <w:aliases w:val="nl5"/>
    <w:basedOn w:val="ListNumber"/>
    <w:rsid w:val="00FE307A"/>
    <w:pPr>
      <w:numPr>
        <w:numId w:val="11"/>
      </w:numPr>
    </w:pPr>
  </w:style>
  <w:style w:type="table" w:customStyle="1" w:styleId="PacketFieldBitsTable">
    <w:name w:val="Packet Field Bits Table"/>
    <w:aliases w:val="pfbt"/>
    <w:basedOn w:val="TableNormal"/>
    <w:rsid w:val="00FE307A"/>
    <w:pPr>
      <w:jc w:val="center"/>
    </w:pPr>
    <w:tblPr>
      <w:tblInd w:w="72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0" w:type="dxa"/>
        <w:right w:w="0" w:type="dxa"/>
      </w:tblCellMar>
    </w:tblPr>
    <w:tcPr>
      <w:tcMar>
        <w:top w:w="58" w:type="dxa"/>
        <w:left w:w="86" w:type="dxa"/>
        <w:bottom w:w="58" w:type="dxa"/>
        <w:right w:w="86" w:type="dxa"/>
      </w:tcMar>
      <w:vAlign w:val="center"/>
    </w:tcPr>
    <w:tblStylePr w:type="firstRow">
      <w:pPr>
        <w:keepNext/>
        <w:wordWrap/>
        <w:spacing w:beforeLines="0" w:beforeAutospacing="0" w:afterLines="0" w:afterAutospacing="0" w:line="220" w:lineRule="exact"/>
        <w:ind w:leftChars="0" w:left="0" w:rightChars="0" w:right="0" w:firstLineChars="0" w:firstLine="0"/>
      </w:pPr>
      <w:rPr>
        <w:rFonts w:ascii="Times New Roman" w:hAnsi="Times New Roman"/>
        <w:b w:val="0"/>
        <w:i w:val="0"/>
        <w:sz w:val="24"/>
        <w:szCs w:val="18"/>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D9D9D9"/>
      </w:tcPr>
    </w:tblStylePr>
  </w:style>
  <w:style w:type="table" w:customStyle="1" w:styleId="PacketFieldBits">
    <w:name w:val="Packet Field Bits"/>
    <w:aliases w:val="pfb"/>
    <w:basedOn w:val="TableNormal"/>
    <w:rsid w:val="00FE307A"/>
    <w:rPr>
      <w:sz w:val="24"/>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tcMar>
        <w:top w:w="58" w:type="dxa"/>
        <w:left w:w="86" w:type="dxa"/>
        <w:bottom w:w="58" w:type="dxa"/>
        <w:right w:w="86" w:type="dxa"/>
      </w:tcMar>
    </w:tcPr>
    <w:tblStylePr w:type="firstRow">
      <w:rPr>
        <w:rFonts w:ascii="Times New Roman" w:hAnsi="Times New Roman"/>
        <w:sz w:val="24"/>
      </w:rPr>
    </w:tblStylePr>
  </w:style>
  <w:style w:type="character" w:customStyle="1" w:styleId="BoldUnderline">
    <w:name w:val="Bold Underline"/>
    <w:aliases w:val="bu"/>
    <w:basedOn w:val="DefaultParagraphFont"/>
    <w:rsid w:val="00FE307A"/>
    <w:rPr>
      <w:b/>
      <w:u w:val="single"/>
    </w:rPr>
  </w:style>
  <w:style w:type="paragraph" w:customStyle="1" w:styleId="AlertLabelinList3">
    <w:name w:val="Alert Label in List 3"/>
    <w:aliases w:val="al3"/>
    <w:basedOn w:val="AlertLabel"/>
    <w:rsid w:val="00FE307A"/>
    <w:pPr>
      <w:framePr w:wrap="notBeside"/>
      <w:ind w:left="1080"/>
    </w:pPr>
  </w:style>
  <w:style w:type="paragraph" w:customStyle="1" w:styleId="AlertTextinList3">
    <w:name w:val="Alert Text in List 3"/>
    <w:aliases w:val="at3"/>
    <w:basedOn w:val="AlertText"/>
    <w:rsid w:val="00FE307A"/>
    <w:pPr>
      <w:ind w:left="1440"/>
    </w:pPr>
  </w:style>
  <w:style w:type="character" w:styleId="PageNumber">
    <w:name w:val="page number"/>
    <w:basedOn w:val="DefaultParagraphFont"/>
    <w:rsid w:val="00FE307A"/>
  </w:style>
  <w:style w:type="paragraph" w:styleId="NoSpacing">
    <w:name w:val="No Spacing"/>
    <w:link w:val="NoSpacingChar"/>
    <w:uiPriority w:val="1"/>
    <w:qFormat/>
    <w:rsid w:val="00A07AD0"/>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A07AD0"/>
    <w:rPr>
      <w:rFonts w:asciiTheme="minorHAnsi" w:eastAsiaTheme="minorEastAsia" w:hAnsiTheme="minorHAnsi" w:cstheme="minorBidi"/>
      <w:sz w:val="22"/>
      <w:szCs w:val="22"/>
    </w:rPr>
  </w:style>
  <w:style w:type="paragraph" w:styleId="Caption">
    <w:name w:val="caption"/>
    <w:basedOn w:val="Normal"/>
    <w:next w:val="Normal"/>
    <w:unhideWhenUsed/>
    <w:qFormat/>
    <w:rsid w:val="00AB2B69"/>
    <w:rPr>
      <w:i/>
      <w:iCs/>
      <w:color w:val="1F497D" w:themeColor="text2"/>
      <w:sz w:val="18"/>
      <w:szCs w:val="18"/>
    </w:rPr>
  </w:style>
  <w:style w:type="paragraph" w:styleId="ListParagraph">
    <w:name w:val="List Paragraph"/>
    <w:basedOn w:val="Normal"/>
    <w:qFormat/>
    <w:rsid w:val="00307F5A"/>
    <w:pPr>
      <w:ind w:left="720"/>
      <w:contextualSpacing/>
    </w:pPr>
  </w:style>
  <w:style w:type="paragraph" w:customStyle="1" w:styleId="DdueNormal">
    <w:name w:val="DdueNormal"/>
    <w:basedOn w:val="Normal"/>
    <w:qFormat/>
    <w:rsid w:val="00AA1B65"/>
    <w:pPr>
      <w:spacing w:after="0" w:line="360" w:lineRule="auto"/>
    </w:pPr>
    <w:rPr>
      <w:rFonts w:ascii="Verdana" w:hAnsi="Verdana"/>
    </w:rPr>
  </w:style>
  <w:style w:type="character" w:customStyle="1" w:styleId="HeaderChar">
    <w:name w:val="Header Char"/>
    <w:aliases w:val="h Char"/>
    <w:basedOn w:val="DefaultParagraphFont"/>
    <w:link w:val="Header"/>
    <w:uiPriority w:val="99"/>
    <w:rsid w:val="00E25911"/>
    <w:rPr>
      <w:rFonts w:ascii="Segoe UI" w:eastAsia="PMingLiU" w:hAnsi="Segoe UI"/>
      <w:b/>
      <w:kern w:val="24"/>
      <w:sz w:val="22"/>
    </w:rPr>
  </w:style>
  <w:style w:type="character" w:customStyle="1" w:styleId="FooterChar">
    <w:name w:val="Footer Char"/>
    <w:aliases w:val="f Char"/>
    <w:basedOn w:val="DefaultParagraphFont"/>
    <w:link w:val="Footer"/>
    <w:uiPriority w:val="99"/>
    <w:rsid w:val="00E25911"/>
    <w:rPr>
      <w:rFonts w:ascii="Segoe UI" w:eastAsia="PMingLiU" w:hAnsi="Segoe UI"/>
      <w:kern w:val="24"/>
      <w:sz w:val="22"/>
    </w:rPr>
  </w:style>
  <w:style w:type="paragraph" w:styleId="Revision">
    <w:name w:val="Revision"/>
    <w:hidden/>
    <w:semiHidden/>
    <w:rsid w:val="00E058B4"/>
    <w:rPr>
      <w:rFonts w:ascii="Segoe UI" w:eastAsia="SimSun" w:hAnsi="Segoe UI"/>
      <w:kern w:val="24"/>
      <w:sz w:val="22"/>
    </w:rPr>
  </w:style>
  <w:style w:type="character" w:customStyle="1" w:styleId="CommentTextChar">
    <w:name w:val="Comment Text Char"/>
    <w:aliases w:val="ct Char,Used by Word for text of author queries Char"/>
    <w:basedOn w:val="DefaultParagraphFont"/>
    <w:link w:val="CommentText"/>
    <w:rsid w:val="004B4F68"/>
    <w:rPr>
      <w:rFonts w:ascii="Segoe UI" w:eastAsia="SimSun" w:hAnsi="Segoe UI"/>
      <w:kern w:val="24"/>
      <w:sz w:val="22"/>
    </w:rPr>
  </w:style>
  <w:style w:type="character" w:customStyle="1" w:styleId="Heading2Char">
    <w:name w:val="Heading 2 Char"/>
    <w:aliases w:val="h2 Char"/>
    <w:basedOn w:val="DefaultParagraphFont"/>
    <w:link w:val="Heading2"/>
    <w:rsid w:val="00284F3B"/>
    <w:rPr>
      <w:rFonts w:ascii="Segoe UI Light" w:eastAsia="SimSun" w:hAnsi="Segoe UI Light"/>
      <w:kern w:val="24"/>
      <w:sz w:val="48"/>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591763">
      <w:bodyDiv w:val="1"/>
      <w:marLeft w:val="0"/>
      <w:marRight w:val="0"/>
      <w:marTop w:val="0"/>
      <w:marBottom w:val="0"/>
      <w:divBdr>
        <w:top w:val="none" w:sz="0" w:space="0" w:color="auto"/>
        <w:left w:val="none" w:sz="0" w:space="0" w:color="auto"/>
        <w:bottom w:val="none" w:sz="0" w:space="0" w:color="auto"/>
        <w:right w:val="none" w:sz="0" w:space="0" w:color="auto"/>
      </w:divBdr>
    </w:div>
    <w:div w:id="1402023273">
      <w:bodyDiv w:val="1"/>
      <w:marLeft w:val="0"/>
      <w:marRight w:val="0"/>
      <w:marTop w:val="0"/>
      <w:marBottom w:val="0"/>
      <w:divBdr>
        <w:top w:val="none" w:sz="0" w:space="0" w:color="auto"/>
        <w:left w:val="none" w:sz="0" w:space="0" w:color="auto"/>
        <w:bottom w:val="none" w:sz="0" w:space="0" w:color="auto"/>
        <w:right w:val="none" w:sz="0" w:space="0" w:color="auto"/>
      </w:divBdr>
    </w:div>
    <w:div w:id="1477916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go.microsoft.com/fwlink/?prd=12401&amp;pver=7&amp;sbp=Customer%20Center&amp;plcid=0x409&amp;clcid=0x409&amp;ar=Outlook&amp;sar=CRM%20for%20Outlook%20User's%20Guiide" TargetMode="External"/><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gif"/><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image" Target="media/image62.PNG"/><Relationship Id="rId84" Type="http://schemas.openxmlformats.org/officeDocument/2006/relationships/image" Target="media/image70.PNG"/><Relationship Id="rId89" Type="http://schemas.openxmlformats.org/officeDocument/2006/relationships/image" Target="media/image75.png"/><Relationship Id="rId97"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hyperlink" Target="http://go.microsoft.com/fwlink/p/?LinkID=512927" TargetMode="Externa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hyperlink" Target="file:///\\tkzaw-pro-19\MyDocs4\brycho\My%20Documents\CRM%20for%20Outlook%20Basics\Tech%20Review\www.CRMCustomerCenter.com" TargetMode="Externa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3.png"/><Relationship Id="rId5" Type="http://schemas.openxmlformats.org/officeDocument/2006/relationships/styles" Target="styles.xml"/><Relationship Id="rId61" Type="http://schemas.openxmlformats.org/officeDocument/2006/relationships/image" Target="media/image47.png"/><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gif"/><Relationship Id="rId30" Type="http://schemas.openxmlformats.org/officeDocument/2006/relationships/image" Target="media/image16.png"/><Relationship Id="rId35" Type="http://schemas.openxmlformats.org/officeDocument/2006/relationships/image" Target="media/image21.gif"/><Relationship Id="rId43" Type="http://schemas.openxmlformats.org/officeDocument/2006/relationships/image" Target="media/image29.gif"/><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footnotes" Target="footnotes.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hyperlink" Target="http://www.CRMCustomerCenter.com" TargetMode="External"/><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gi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hyperlink" Target="http://go.microsoft.com/fwlink/?prd=12401&amp;pver=7&amp;sbp=Customer%20Center&amp;plcid=0x409&amp;clcid=0x409&amp;ar=Outlook&amp;sar=CRM%20for%20Outlook%20User's%20Guiide" TargetMode="External"/><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yperlink" Target="http://www.CRMCustomerCenter.com" TargetMode="External"/><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hyperlink" Target="mailto:mscrmdf@microsoft.com?subject=eBook:%20CRM%20for%20Outlook%20Basics%20Guide(/1:help/2:V7/3:V7/4:eBook-CRM-for-Outlook-Basics.htm/5:None/6:en-us/7:OP/8:CRM)&amp;body=Thanks%20for%20taking%20the%20time%20to%20send%20us%20your%20feedback.%20What%20would%20you%20like%20to%20let%20us%20know%20about%20the%20CRM%20for%20Outlook%20Basics%20guide?"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mailto:mscrmdf@microsoft.com?subject=eBook:%20CRM%20for%20Outlook%20Basics%20Guide(/1:help/2:V7/3:V7/4:eBook-CRM-for-Outlook-Basics.htm/5:None/6:en-us/7:OP/8:CRM)&amp;body=Thanks%20for%20taking%20the%20time%20to%20send%20us%20your%20feedback.%20What%20would%20you%20like%20to%20let%20us%20know%20about%20the%20CRM%20for%20Outlook%20Basics%20guide?" TargetMode="External"/><Relationship Id="rId18" Type="http://schemas.openxmlformats.org/officeDocument/2006/relationships/image" Target="media/image6.png"/><Relationship Id="rId39"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outs:outSpaceData xmlns:outs="http://schemas.microsoft.com/office/2009/outspace/metadata">
  <outs:relatedDates>
    <outs:relatedDate>
      <outs:type>3</outs:type>
      <outs:displayName>Last Modified</outs:displayName>
      <outs:dateTime>2009-05-21T10:43:00Z</outs:dateTime>
      <outs:isPinned>true</outs:isPinned>
    </outs:relatedDate>
    <outs:relatedDate>
      <outs:type>2</outs:type>
      <outs:displayName>Created</outs:displayName>
      <outs:dateTime>2007-06-15T20:55:00Z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source>0</outs:source>
      <outs:isPinned>true</outs:isPinned>
    </outs:relatedPeopleItem>
    <outs:relatedPeopleItem>
      <outs:category>Last modified by</outs:category>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BC68DFE-900A-4CB4-B3DF-61E9358628DF}">
  <ds:schemaRefs>
    <ds:schemaRef ds:uri="http://schemas.microsoft.com/office/2009/outspace/metadata"/>
  </ds:schemaRefs>
</ds:datastoreItem>
</file>

<file path=customXml/itemProps3.xml><?xml version="1.0" encoding="utf-8"?>
<ds:datastoreItem xmlns:ds="http://schemas.openxmlformats.org/officeDocument/2006/customXml" ds:itemID="{5236A24F-5BFF-44EB-ABFF-D3DDA3E295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76</Pages>
  <Words>10161</Words>
  <Characters>57921</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67947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2015-01-07T15:44:00Z</dcterms:created>
  <dcterms:modified xsi:type="dcterms:W3CDTF">2015-02-12T20:17:00Z</dcterms:modified>
</cp:coreProperties>
</file>